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5245"/>
      </w:tblGrid>
      <w:tr w:rsidR="00CA4C2D" w:rsidTr="00CA4C2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CA4C2D" w:rsidRDefault="00CA4C2D" w:rsidP="00CA4C2D">
            <w:pPr>
              <w:pStyle w:val="1"/>
              <w:ind w:left="-867"/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Первичная консультация врача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Мороги</w:t>
            </w:r>
            <w:proofErr w:type="spellEnd"/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 Д.Ф.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2500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Повторная консультация врача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Мороги</w:t>
            </w:r>
            <w:proofErr w:type="spellEnd"/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 Д.Ф.   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1300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Консультация врача ЛФК и спортивной медицины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1500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Повторная консультация врача ЛФК и спортивной медицины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1200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Первичная консультация мануального терапевта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strike/>
                <w:color w:val="363E50"/>
                <w:sz w:val="21"/>
                <w:szCs w:val="21"/>
                <w:bdr w:val="none" w:sz="0" w:space="0" w:color="auto" w:frame="1"/>
              </w:rPr>
              <w:t>1500</w:t>
            </w:r>
            <w:r>
              <w:rPr>
                <w:rFonts w:ascii="inherit" w:hAnsi="inherit" w:cs="Arial"/>
                <w:color w:val="363E50"/>
                <w:sz w:val="21"/>
                <w:szCs w:val="21"/>
              </w:rPr>
              <w:t>       </w:t>
            </w:r>
            <w:r>
              <w:rPr>
                <w:rStyle w:val="a4"/>
                <w:rFonts w:ascii="inherit" w:hAnsi="inherit" w:cs="Arial"/>
                <w:color w:val="363E50"/>
                <w:sz w:val="21"/>
                <w:szCs w:val="21"/>
                <w:bdr w:val="none" w:sz="0" w:space="0" w:color="auto" w:frame="1"/>
              </w:rPr>
              <w:t>1050      СКИДКА 30%! </w:t>
            </w:r>
            <w:hyperlink r:id="rId4" w:history="1">
              <w:r>
                <w:rPr>
                  <w:rStyle w:val="a3"/>
                  <w:rFonts w:ascii="inherit" w:hAnsi="inherit" w:cs="Arial"/>
                  <w:b/>
                  <w:bCs/>
                  <w:color w:val="01B5D8"/>
                  <w:sz w:val="23"/>
                  <w:szCs w:val="23"/>
                  <w:bdr w:val="single" w:sz="12" w:space="8" w:color="FFFFFF" w:frame="1"/>
                  <w:shd w:val="clear" w:color="auto" w:fill="FFFFFF"/>
                </w:rPr>
                <w:t>по заявке</w:t>
              </w:r>
            </w:hyperlink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Консультация врача*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500</w:t>
            </w:r>
          </w:p>
        </w:tc>
      </w:tr>
      <w:tr w:rsidR="00CA4C2D" w:rsidTr="00CA4C2D">
        <w:tc>
          <w:tcPr>
            <w:tcW w:w="31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Консультация врача на дому</w:t>
            </w:r>
          </w:p>
        </w:tc>
        <w:tc>
          <w:tcPr>
            <w:tcW w:w="198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524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CA4C2D" w:rsidP="00CA4C2D">
            <w:pPr>
              <w:pStyle w:val="1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4000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Курсы физической реабилитации (12 занятий)</w:t>
      </w:r>
    </w:p>
    <w:tbl>
      <w:tblPr>
        <w:tblW w:w="9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70"/>
        <w:gridCol w:w="2809"/>
      </w:tblGrid>
      <w:tr w:rsidR="00BB5EF5" w:rsidTr="00CA4C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курс занятий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19500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 курс занятий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17400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lastRenderedPageBreak/>
              <w:t>3 курс занятий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14500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4 курс занятий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12100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5 курс занятий и все последующие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9400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Курс для беременных женщин (независимо от курса)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19500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занятие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1900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Индивидуальное занятие**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2100**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Индивидуальное занятие в тяжелых случаях***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2500***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Подарочный сертификат на первый курс занятий, включающий первичную бесплатную консультацию врача****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19500****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Абонемент на год (для клиентов после 5-го курса)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72000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Мануальная терапия</w:t>
      </w:r>
    </w:p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511"/>
        <w:gridCol w:w="4320"/>
      </w:tblGrid>
      <w:tr w:rsidR="00BB5EF5" w:rsidTr="00CA4C2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4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Сеанс мануальной терапии позвоночника и суставов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3000</w:t>
            </w:r>
          </w:p>
        </w:tc>
      </w:tr>
      <w:tr w:rsidR="00BB5EF5" w:rsidTr="00CA4C2D">
        <w:tc>
          <w:tcPr>
            <w:tcW w:w="4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lastRenderedPageBreak/>
              <w:t>Сеанс мануальной терапии позвоночника и суставов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1500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 xml:space="preserve">Сеанс </w:t>
      </w:r>
      <w:proofErr w:type="spellStart"/>
      <w:r>
        <w:rPr>
          <w:rFonts w:ascii="Arial" w:hAnsi="Arial" w:cs="Arial"/>
          <w:color w:val="FFFFFF"/>
          <w:sz w:val="42"/>
          <w:szCs w:val="42"/>
        </w:rPr>
        <w:t>остеопрактики</w:t>
      </w:r>
      <w:proofErr w:type="spellEnd"/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11"/>
        <w:gridCol w:w="5435"/>
      </w:tblGrid>
      <w:tr w:rsidR="00BB5EF5" w:rsidTr="00CA4C2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297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Сеанс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остеопрактики</w:t>
            </w:r>
            <w:proofErr w:type="spellEnd"/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54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Спортивно-оздоровительный (гигиенический, спортивный, косметический) массаж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901"/>
        <w:gridCol w:w="2619"/>
      </w:tblGrid>
      <w:tr w:rsidR="00BB5EF5" w:rsidTr="00CA4C2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1750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 30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2300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 часа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2750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1200 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1-го отдела спины (грудной или поясничный)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грудной клетки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lastRenderedPageBreak/>
              <w:t>Массаж шейно-воротниковой зоны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ноги (одной)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руки (одной)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живота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одного сустава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32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головы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261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Детский спортивно-оздоровительный (гигиенический, спортивный, косметический) массаж до 14 лет</w:t>
      </w:r>
    </w:p>
    <w:tbl>
      <w:tblPr>
        <w:tblW w:w="17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5289"/>
        <w:gridCol w:w="5782"/>
      </w:tblGrid>
      <w:tr w:rsidR="00BB5EF5" w:rsidTr="00BB5E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BB5EF5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50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1450</w:t>
            </w:r>
          </w:p>
        </w:tc>
      </w:tr>
      <w:tr w:rsidR="00BB5EF5" w:rsidTr="00BB5EF5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спины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BB5EF5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стоп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BB5EF5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ног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lastRenderedPageBreak/>
        <w:t>Медицинский массаж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11"/>
        <w:gridCol w:w="3982"/>
      </w:tblGrid>
      <w:tr w:rsidR="00BB5EF5" w:rsidTr="00CA4C2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1750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 час 30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2300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 часа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2750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спины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1200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1-го отдела спины (грудной или поясничный)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грудной клетки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шейно-воротниковой зоны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ноги (одной)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25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руки (одной)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живота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одного сустава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439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lastRenderedPageBreak/>
              <w:t>Массаж головы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Детский медицинский массаж до 14 лет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12"/>
        <w:gridCol w:w="3575"/>
      </w:tblGrid>
      <w:tr w:rsidR="00BB5EF5" w:rsidTr="00CA4C2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</w:t>
            </w:r>
          </w:p>
        </w:tc>
      </w:tr>
      <w:tr w:rsidR="00BB5EF5" w:rsidTr="00CA4C2D">
        <w:tc>
          <w:tcPr>
            <w:tcW w:w="2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Общий массаж</w:t>
            </w:r>
          </w:p>
        </w:tc>
        <w:tc>
          <w:tcPr>
            <w:tcW w:w="35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50 мин</w:t>
            </w:r>
          </w:p>
        </w:tc>
        <w:tc>
          <w:tcPr>
            <w:tcW w:w="35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1450</w:t>
            </w:r>
          </w:p>
        </w:tc>
      </w:tr>
      <w:tr w:rsidR="00BB5EF5" w:rsidTr="00CA4C2D">
        <w:tc>
          <w:tcPr>
            <w:tcW w:w="2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спины</w:t>
            </w:r>
          </w:p>
        </w:tc>
        <w:tc>
          <w:tcPr>
            <w:tcW w:w="35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35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800</w:t>
            </w:r>
            <w:r>
              <w:rPr>
                <w:rFonts w:ascii="inherit" w:hAnsi="inherit" w:cs="Arial"/>
                <w:color w:val="363E50"/>
                <w:sz w:val="21"/>
                <w:szCs w:val="21"/>
              </w:rPr>
              <w:br/>
              <w:t> </w:t>
            </w:r>
          </w:p>
        </w:tc>
      </w:tr>
      <w:tr w:rsidR="00BB5EF5" w:rsidTr="00CA4C2D">
        <w:tc>
          <w:tcPr>
            <w:tcW w:w="2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стоп</w:t>
            </w:r>
          </w:p>
        </w:tc>
        <w:tc>
          <w:tcPr>
            <w:tcW w:w="35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35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700</w:t>
            </w:r>
          </w:p>
        </w:tc>
      </w:tr>
      <w:tr w:rsidR="00BB5EF5" w:rsidTr="00CA4C2D">
        <w:tc>
          <w:tcPr>
            <w:tcW w:w="269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 ног</w:t>
            </w:r>
          </w:p>
        </w:tc>
        <w:tc>
          <w:tcPr>
            <w:tcW w:w="351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20 мин</w:t>
            </w:r>
          </w:p>
        </w:tc>
        <w:tc>
          <w:tcPr>
            <w:tcW w:w="35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1000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Врачебная консультация на дому</w:t>
      </w:r>
    </w:p>
    <w:tbl>
      <w:tblPr>
        <w:tblW w:w="7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11"/>
        <w:gridCol w:w="2650"/>
      </w:tblGrid>
      <w:tr w:rsidR="00BB5EF5" w:rsidTr="00CA4C2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РУБ.</w:t>
            </w:r>
          </w:p>
        </w:tc>
      </w:tr>
      <w:tr w:rsidR="00BB5EF5" w:rsidTr="00CA4C2D">
        <w:tc>
          <w:tcPr>
            <w:tcW w:w="35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Консультация врача ЛФК и спортивной медицины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Мороги</w:t>
            </w:r>
            <w:proofErr w:type="spellEnd"/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 Д.Ф. (главный врач)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5 000</w:t>
            </w:r>
          </w:p>
        </w:tc>
      </w:tr>
      <w:tr w:rsidR="00BB5EF5" w:rsidTr="00CA4C2D">
        <w:tc>
          <w:tcPr>
            <w:tcW w:w="3544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Консультация врача ЛФК и спортивной медицины</w:t>
            </w:r>
          </w:p>
        </w:tc>
        <w:tc>
          <w:tcPr>
            <w:tcW w:w="15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4 000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lastRenderedPageBreak/>
        <w:t>Занятия ЛФК на дому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962"/>
      </w:tblGrid>
      <w:tr w:rsidR="00BB5EF5" w:rsidTr="00CA4C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РУБ.</w:t>
            </w:r>
          </w:p>
        </w:tc>
      </w:tr>
      <w:tr w:rsidR="00BB5EF5" w:rsidTr="00CA4C2D">
        <w:tc>
          <w:tcPr>
            <w:tcW w:w="283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Индивидуальное занятие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60 мин</w:t>
            </w:r>
          </w:p>
        </w:tc>
        <w:tc>
          <w:tcPr>
            <w:tcW w:w="4962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3 500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Сеансы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BB5EF5" w:rsidTr="00CA4C2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РУБ.</w:t>
            </w:r>
          </w:p>
        </w:tc>
      </w:tr>
      <w:tr w:rsidR="00BB5EF5" w:rsidTr="00CA4C2D">
        <w:tc>
          <w:tcPr>
            <w:tcW w:w="39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Сеанс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юмейхо</w:t>
            </w:r>
            <w:proofErr w:type="spellEnd"/>
            <w:r>
              <w:rPr>
                <w:rFonts w:ascii="inherit" w:hAnsi="inherit" w:cs="Arial"/>
                <w:color w:val="363E50"/>
                <w:sz w:val="21"/>
                <w:szCs w:val="21"/>
              </w:rPr>
              <w:t>-терапии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60 мин</w:t>
            </w:r>
          </w:p>
        </w:tc>
        <w:tc>
          <w:tcPr>
            <w:tcW w:w="4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4 000</w:t>
            </w:r>
          </w:p>
        </w:tc>
      </w:tr>
      <w:tr w:rsidR="00BB5EF5" w:rsidTr="00CA4C2D">
        <w:tc>
          <w:tcPr>
            <w:tcW w:w="396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Сеанс </w:t>
            </w:r>
            <w:proofErr w:type="spellStart"/>
            <w:r>
              <w:rPr>
                <w:rFonts w:ascii="inherit" w:hAnsi="inherit" w:cs="Arial"/>
                <w:color w:val="363E50"/>
                <w:sz w:val="21"/>
                <w:szCs w:val="21"/>
              </w:rPr>
              <w:t>юмейхо</w:t>
            </w:r>
            <w:proofErr w:type="spellEnd"/>
            <w:r>
              <w:rPr>
                <w:rFonts w:ascii="inherit" w:hAnsi="inherit" w:cs="Arial"/>
                <w:color w:val="363E50"/>
                <w:sz w:val="21"/>
                <w:szCs w:val="21"/>
              </w:rPr>
              <w:t>-терапии</w:t>
            </w:r>
          </w:p>
        </w:tc>
        <w:tc>
          <w:tcPr>
            <w:tcW w:w="170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411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2 000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УВТ</w:t>
      </w:r>
    </w:p>
    <w:tbl>
      <w:tblPr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5861"/>
      </w:tblGrid>
      <w:tr w:rsidR="00BB5EF5" w:rsidTr="00CA4C2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РУБ.</w:t>
            </w:r>
          </w:p>
        </w:tc>
      </w:tr>
      <w:tr w:rsidR="00BB5EF5" w:rsidTr="00CA4C2D">
        <w:tc>
          <w:tcPr>
            <w:tcW w:w="18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УВТ 1 зона</w:t>
            </w:r>
          </w:p>
        </w:tc>
        <w:tc>
          <w:tcPr>
            <w:tcW w:w="184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3 000</w:t>
            </w:r>
          </w:p>
        </w:tc>
      </w:tr>
    </w:tbl>
    <w:p w:rsidR="00BB5EF5" w:rsidRDefault="00BB5EF5" w:rsidP="00BB5EF5">
      <w:pPr>
        <w:pStyle w:val="2"/>
        <w:shd w:val="clear" w:color="auto" w:fill="00A6E5"/>
        <w:spacing w:before="0" w:after="360"/>
        <w:textAlignment w:val="baseline"/>
        <w:rPr>
          <w:rFonts w:ascii="Arial" w:hAnsi="Arial" w:cs="Arial"/>
          <w:color w:val="FFFFFF"/>
          <w:sz w:val="42"/>
          <w:szCs w:val="42"/>
        </w:rPr>
      </w:pPr>
      <w:r>
        <w:rPr>
          <w:rFonts w:ascii="Arial" w:hAnsi="Arial" w:cs="Arial"/>
          <w:color w:val="FFFFFF"/>
          <w:sz w:val="42"/>
          <w:szCs w:val="42"/>
        </w:rPr>
        <w:t>Спортивно-оздоровительный массаж на дому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BB5EF5" w:rsidTr="00CA4C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НАЗВАНИЕ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ВРЕМЯ СЕАНСА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:rsidR="00BB5EF5" w:rsidRDefault="00BB5EF5">
            <w:pP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FFFFFF"/>
                <w:sz w:val="21"/>
                <w:szCs w:val="21"/>
              </w:rPr>
              <w:t>СТОИМОСТЬ, РУБ.</w:t>
            </w:r>
          </w:p>
        </w:tc>
      </w:tr>
      <w:tr w:rsidR="00BB5EF5" w:rsidTr="00CA4C2D"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Массаж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60 мин</w:t>
            </w:r>
          </w:p>
        </w:tc>
        <w:tc>
          <w:tcPr>
            <w:tcW w:w="49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3 500</w:t>
            </w:r>
          </w:p>
        </w:tc>
      </w:tr>
      <w:tr w:rsidR="00BB5EF5" w:rsidTr="00CA4C2D">
        <w:tc>
          <w:tcPr>
            <w:tcW w:w="2268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lastRenderedPageBreak/>
              <w:t>Массаж</w:t>
            </w:r>
          </w:p>
        </w:tc>
        <w:tc>
          <w:tcPr>
            <w:tcW w:w="24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30 мин</w:t>
            </w:r>
          </w:p>
        </w:tc>
        <w:tc>
          <w:tcPr>
            <w:tcW w:w="496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>
            <w:pPr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2 000</w:t>
            </w:r>
          </w:p>
        </w:tc>
      </w:tr>
    </w:tbl>
    <w:p w:rsidR="00BB5EF5" w:rsidRDefault="00BB5EF5" w:rsidP="00BB5EF5">
      <w:pPr>
        <w:pStyle w:val="a5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63E50"/>
          <w:sz w:val="21"/>
          <w:szCs w:val="21"/>
        </w:rPr>
      </w:pPr>
      <w:r>
        <w:rPr>
          <w:rFonts w:ascii="Arial" w:hAnsi="Arial" w:cs="Arial"/>
          <w:color w:val="363E50"/>
          <w:sz w:val="21"/>
          <w:szCs w:val="21"/>
        </w:rPr>
        <w:t> </w:t>
      </w:r>
    </w:p>
    <w:p w:rsidR="00BB5EF5" w:rsidRDefault="00BB5EF5" w:rsidP="00BB5EF5">
      <w:pPr>
        <w:pStyle w:val="a5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363E50"/>
          <w:sz w:val="21"/>
          <w:szCs w:val="21"/>
        </w:rPr>
      </w:pPr>
      <w:r>
        <w:rPr>
          <w:rFonts w:ascii="Arial" w:hAnsi="Arial" w:cs="Arial"/>
          <w:color w:val="363E50"/>
          <w:sz w:val="21"/>
          <w:szCs w:val="21"/>
        </w:rPr>
        <w:t> </w:t>
      </w:r>
    </w:p>
    <w:tbl>
      <w:tblPr>
        <w:tblpPr w:leftFromText="180" w:rightFromText="180" w:horzAnchor="page" w:tblpX="1" w:tblpY="1380"/>
        <w:tblW w:w="16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5705"/>
      </w:tblGrid>
      <w:tr w:rsidR="00BB5EF5" w:rsidTr="00CA4C2D">
        <w:tc>
          <w:tcPr>
            <w:tcW w:w="10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*</w:t>
            </w:r>
          </w:p>
        </w:tc>
        <w:tc>
          <w:tcPr>
            <w:tcW w:w="15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BB5EF5" w:rsidP="00CA4C2D">
            <w:pPr>
              <w:pStyle w:val="a5"/>
              <w:tabs>
                <w:tab w:val="left" w:pos="6746"/>
              </w:tabs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Требуется при отсутствии медицинского направления от врача о назначении сеансов массажа. </w:t>
            </w:r>
          </w:p>
          <w:p w:rsidR="00CA4C2D" w:rsidRDefault="00BB5EF5" w:rsidP="00CA4C2D">
            <w:pPr>
              <w:pStyle w:val="a5"/>
              <w:tabs>
                <w:tab w:val="left" w:pos="6746"/>
              </w:tabs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Консультация необходима для определения противопоказаний к проведению сеансов массажа. Не включает в </w:t>
            </w:r>
          </w:p>
          <w:p w:rsidR="00BB5EF5" w:rsidRDefault="00BB5EF5" w:rsidP="00CA4C2D">
            <w:pPr>
              <w:pStyle w:val="a5"/>
              <w:tabs>
                <w:tab w:val="left" w:pos="6746"/>
              </w:tabs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inherit" w:hAnsi="inherit" w:cs="Arial"/>
                <w:color w:val="363E50"/>
                <w:sz w:val="21"/>
                <w:szCs w:val="21"/>
              </w:rPr>
              <w:t>себя составление индивидуальной программы занятий в зале.</w:t>
            </w:r>
          </w:p>
        </w:tc>
      </w:tr>
      <w:tr w:rsidR="00BB5EF5" w:rsidTr="00CA4C2D">
        <w:tc>
          <w:tcPr>
            <w:tcW w:w="10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**</w:t>
            </w:r>
          </w:p>
        </w:tc>
        <w:tc>
          <w:tcPr>
            <w:tcW w:w="15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Дети до 10 лет включительно занимаются только индивидуально.</w:t>
            </w:r>
          </w:p>
        </w:tc>
      </w:tr>
      <w:tr w:rsidR="00BB5EF5" w:rsidTr="00CA4C2D">
        <w:trPr>
          <w:trHeight w:val="540"/>
        </w:trPr>
        <w:tc>
          <w:tcPr>
            <w:tcW w:w="10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***</w:t>
            </w:r>
          </w:p>
        </w:tc>
        <w:tc>
          <w:tcPr>
            <w:tcW w:w="15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BFBFB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A4C2D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 xml:space="preserve">Пациенты с такими диагнозами, как рассеянный склероз, ДЦП, болезнь Паркинсона, а также пациенты в состоянии </w:t>
            </w:r>
          </w:p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после инсульта, после травмы спинного мозга.</w:t>
            </w:r>
          </w:p>
        </w:tc>
      </w:tr>
      <w:tr w:rsidR="00BB5EF5" w:rsidTr="00CA4C2D">
        <w:tc>
          <w:tcPr>
            <w:tcW w:w="10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****</w:t>
            </w:r>
          </w:p>
        </w:tc>
        <w:tc>
          <w:tcPr>
            <w:tcW w:w="15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B5EF5" w:rsidRDefault="00BB5EF5" w:rsidP="00CA4C2D">
            <w:pPr>
              <w:pStyle w:val="a5"/>
              <w:spacing w:before="0" w:beforeAutospacing="0" w:after="300" w:afterAutospacing="0" w:line="330" w:lineRule="atLeast"/>
              <w:textAlignment w:val="baseline"/>
              <w:rPr>
                <w:rFonts w:ascii="inherit" w:hAnsi="inherit" w:cs="Arial"/>
                <w:color w:val="363E50"/>
                <w:sz w:val="21"/>
                <w:szCs w:val="21"/>
              </w:rPr>
            </w:pPr>
            <w:r>
              <w:rPr>
                <w:rFonts w:ascii="inherit" w:hAnsi="inherit" w:cs="Arial"/>
                <w:color w:val="363E50"/>
                <w:sz w:val="21"/>
                <w:szCs w:val="21"/>
              </w:rPr>
              <w:t>Данное предложение относится только к действующим клиентам центра «ДЭМА».</w:t>
            </w:r>
          </w:p>
        </w:tc>
      </w:tr>
    </w:tbl>
    <w:p w:rsidR="00CF44DF" w:rsidRPr="00C33715" w:rsidRDefault="00CF44DF" w:rsidP="00C33715"/>
    <w:sectPr w:rsidR="00CF44DF" w:rsidRPr="00C33715" w:rsidSect="00CA4C2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BB5EF5"/>
    <w:rsid w:val="00C33715"/>
    <w:rsid w:val="00C52438"/>
    <w:rsid w:val="00CA4C2D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8554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5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BB5EF5"/>
    <w:rPr>
      <w:b/>
      <w:bCs/>
    </w:rPr>
  </w:style>
  <w:style w:type="paragraph" w:styleId="a5">
    <w:name w:val="Normal (Web)"/>
    <w:basedOn w:val="a"/>
    <w:uiPriority w:val="99"/>
    <w:semiHidden/>
    <w:unhideWhenUsed/>
    <w:rsid w:val="00BB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E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telniki.dema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2019-05-29T18:13:00Z</dcterms:created>
  <dcterms:modified xsi:type="dcterms:W3CDTF">2019-05-29T18:13:00Z</dcterms:modified>
</cp:coreProperties>
</file>