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КОНСУЛЬТАЦИИ СПЕЦИАЛИСТОВ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91" w:type="dxa"/>
        <w:tblInd w:w="-1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  <w:gridCol w:w="1161"/>
        <w:gridCol w:w="816"/>
        <w:gridCol w:w="1751"/>
      </w:tblGrid>
      <w:tr w:rsidR="00DE3FEA" w:rsidRPr="00DE3FEA" w:rsidTr="00DE3FEA">
        <w:trPr>
          <w:tblHeader/>
        </w:trPr>
        <w:tc>
          <w:tcPr>
            <w:tcW w:w="7663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61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816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751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ГЛАВНОГО ВРАЧА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НЕВРОЛОГА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ВЕРТЕБРОЛОГА / ТРАВМАТОЛОГА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на дому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ПСИХОТЕРАПЕВТА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повторно; по снимкам истории болезни; с картой W.G.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КОСМЕТОЛОГА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КАРДИОЛОГА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рублей</w:t>
            </w:r>
          </w:p>
        </w:tc>
      </w:tr>
      <w:tr w:rsidR="00DE3FEA" w:rsidRPr="00DE3FEA" w:rsidTr="00DE3FEA">
        <w:tc>
          <w:tcPr>
            <w:tcW w:w="76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индивидуальной программы в зале Реабилитации</w:t>
            </w:r>
          </w:p>
        </w:tc>
        <w:tc>
          <w:tcPr>
            <w:tcW w:w="1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РАЗОВЫЕ ЗАНЯТИЯ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41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089"/>
        <w:gridCol w:w="1629"/>
        <w:gridCol w:w="2102"/>
      </w:tblGrid>
      <w:tr w:rsidR="00DE3FEA" w:rsidRPr="00DE3FEA" w:rsidTr="00DE3FEA">
        <w:trPr>
          <w:tblHeader/>
        </w:trPr>
        <w:tc>
          <w:tcPr>
            <w:tcW w:w="6521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08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102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 в зале Реабилитации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рублей</w:t>
            </w:r>
          </w:p>
        </w:tc>
      </w:tr>
      <w:tr w:rsidR="00DE3FEA" w:rsidRPr="00DE3FEA" w:rsidTr="00DE3FEA">
        <w:tc>
          <w:tcPr>
            <w:tcW w:w="652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 Аква гимнастикой</w:t>
            </w:r>
          </w:p>
        </w:tc>
        <w:tc>
          <w:tcPr>
            <w:tcW w:w="108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рублей</w:t>
            </w:r>
          </w:p>
        </w:tc>
      </w:tr>
      <w:tr w:rsidR="00DE3FEA" w:rsidRPr="00DE3FEA" w:rsidTr="00DE3FEA">
        <w:tc>
          <w:tcPr>
            <w:tcW w:w="652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 партерной / баланс гимнастикой</w:t>
            </w:r>
          </w:p>
        </w:tc>
        <w:tc>
          <w:tcPr>
            <w:tcW w:w="108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ЦИКЛЫ ЛЕЧЕНИЯ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1-й реабилитационный цикл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 в зале физической реабилитации.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 консультации врача в течение цикла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2-й реабилитационный цикл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 в зале физической реабилитации.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бесплатные консультации врача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3-й реабилитационный цикл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 в зале физической реабилитации.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бесплатные консультации врача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Абонемент на 12 занятий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 в зале физической реабилитации.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бесплатные консультации врача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Абонемент на полгода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зале физической реабилитации без ограничений.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бесплатных консультации врача (1 раз в месяц)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саун (финской и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хаммам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после занятий без ограничений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Абонемент на год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6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183"/>
        <w:gridCol w:w="1616"/>
        <w:gridCol w:w="1782"/>
      </w:tblGrid>
      <w:tr w:rsidR="00DE3FEA" w:rsidRPr="00DE3FEA" w:rsidTr="00DE3FEA">
        <w:trPr>
          <w:tblHeader/>
        </w:trPr>
        <w:tc>
          <w:tcPr>
            <w:tcW w:w="6805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83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16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782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зале физической реабилитации без ограничений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бесплатных консультации врача (1 раз в месяц)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 рублей</w:t>
            </w: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посещений в год фитнес-клуба.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саун (финской и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хаммам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после занятий без ограничений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ОЗДОРОВИТЕЛЬНЫЙ МАССАЖ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94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3"/>
        <w:gridCol w:w="1628"/>
        <w:gridCol w:w="1626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3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26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классический массаж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классический массаж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Миофасциальный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массаж (одна зона)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плеча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спины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грудной клетки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живота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лимфодренажный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лимфодренажный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вакуумный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для беременных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массаж (до 12 лет)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Антицеллюлитный массаж (1 зона)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массаж на основе масла ШИ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Гоммаж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Детокс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обёртывание (водорослевое)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Обёртывание ламинарией (минерализация)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Альгинадное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обёртывание - одна зона (бёдра, грудь, руки, живот)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Шоколадное обертывание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средства: Масло «Ши»/Крем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/ 300 руб.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КОМПЛЕКСНЫЙ МАССАЖ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ind w:left="-77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массаж (одна зона)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плеча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спины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грудной клетки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живота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руб.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руб.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СОЛЯНАЯ ПЕЩЕРА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ребёнка* (до 14 лет)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+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+ 2 ребенка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Клип-карта 10 сеансов для взрослого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Клип-карта 10 сеансов для ребёнка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Клип-карта 10 сеансов взрослый +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Клип-карта 10 сеансов Взрослый + 2 ребенка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Клип-карта 10 сеансов Семья: 2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родителя+ребенок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Клип-карта 10 сеансов Семья: 2 родителя + 2 ребенка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УЗИ - УЛЬТРАЗВУКОВАЯ ДИАГНОСТИКА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1339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5"/>
        <w:gridCol w:w="1448"/>
        <w:gridCol w:w="2829"/>
        <w:gridCol w:w="1877"/>
      </w:tblGrid>
      <w:tr w:rsidR="00DE3FEA" w:rsidRPr="00DE3FEA" w:rsidTr="00DE3FEA">
        <w:trPr>
          <w:tblHeader/>
        </w:trPr>
        <w:tc>
          <w:tcPr>
            <w:tcW w:w="595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4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227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63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УЗИ и консультация врача - косметолога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обследование: (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брюшной пол., сосудов с допплерографией, щитовидной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молочных желёз).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органов брюшной полости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 или урология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 или урология (со специальными датчиками)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суставов (один сустав)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Сосудов с допплерографией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Биорезонансная диагностика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(живой) крови с консультацией врача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папиллом 1шт.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простатита (10 сеансов)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 с кровотоком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желёз (до 11 дня менструации)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 с надпочечниками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брюшной полости/ с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сосудами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1600/1800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транс.вагинальное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/транс ректальное)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1600/1900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исследование магистральных сосудов шеи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исследование сосудов (артерий, вен) нижних конечностей ( одна нога)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суставов, мышц, связок (один сустав)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рублей</w:t>
            </w:r>
          </w:p>
        </w:tc>
      </w:tr>
      <w:tr w:rsidR="00DE3FEA" w:rsidRPr="00DE3FEA" w:rsidTr="00DE3FEA"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лимфоузлов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lastRenderedPageBreak/>
        <w:t>ОФОРМЛЕНИЕ ДОКУМЕНТОВ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424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1148"/>
        <w:gridCol w:w="1616"/>
        <w:gridCol w:w="1601"/>
      </w:tblGrid>
      <w:tr w:rsidR="00DE3FEA" w:rsidRPr="00DE3FEA" w:rsidTr="00DE3FEA">
        <w:trPr>
          <w:tblHeader/>
        </w:trPr>
        <w:tc>
          <w:tcPr>
            <w:tcW w:w="708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4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16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572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медицинских документов для дальнейшего лечения в Германии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65" w:lineRule="atLeast"/>
        <w:jc w:val="center"/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</w:pPr>
      <w:r w:rsidRPr="00DE3FEA">
        <w:rPr>
          <w:rFonts w:ascii="Helvetica" w:eastAsia="Times New Roman" w:hAnsi="Helvetica" w:cs="Helvetica"/>
          <w:caps/>
          <w:color w:val="0C0C0C"/>
          <w:sz w:val="38"/>
          <w:szCs w:val="38"/>
          <w:lang w:eastAsia="ru-RU"/>
        </w:rPr>
        <w:t>УСЛУГИ КОСМЕТОЛОГА-ЭСТЕТИСТА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Уход за лицом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6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3"/>
        <w:gridCol w:w="1078"/>
        <w:gridCol w:w="1616"/>
        <w:gridCol w:w="1481"/>
      </w:tblGrid>
      <w:tr w:rsidR="00DE3FEA" w:rsidRPr="00DE3FEA" w:rsidTr="00DE3FEA">
        <w:trPr>
          <w:tblHeader/>
        </w:trPr>
        <w:tc>
          <w:tcPr>
            <w:tcW w:w="7230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07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16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44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процедура (очищение, массаж по маске, сыворотка, завершающий крем). Процедура "на выход" - свежая, подтянутая, увлажненная кожа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уход за лицом (очищение, тонизация, маска, крем по типу кожи)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с массажем (очищение, массаж, сыворотка, маска, завершающий крем)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лица ультразвуковая (очищение, разрыхляющая маска, чистка, успокаивающая маска)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лица комбинированная (очищение, распаривающая маска, чистка, очищающая маска, завершающий крем)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(очищение,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маска, завершающий крем)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Синержессанс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"Гармония" (массаж шпателями по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альгинатной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маске)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рублей</w:t>
            </w:r>
          </w:p>
        </w:tc>
      </w:tr>
      <w:tr w:rsidR="00DE3FEA" w:rsidRPr="00DE3FEA" w:rsidTr="00DE3FEA">
        <w:tc>
          <w:tcPr>
            <w:tcW w:w="72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Альгинатная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Массаж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479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9"/>
        <w:gridCol w:w="1063"/>
        <w:gridCol w:w="1616"/>
        <w:gridCol w:w="1481"/>
      </w:tblGrid>
      <w:tr w:rsidR="00DE3FEA" w:rsidRPr="00DE3FEA" w:rsidTr="00DE3FEA">
        <w:trPr>
          <w:tblHeader/>
        </w:trPr>
        <w:tc>
          <w:tcPr>
            <w:tcW w:w="7372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063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16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42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массаж (очищение, массаж, сыворотка, маска, завершающий крем)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разглаживание морщинок, улучшается цвет лица, мощный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рублей</w:t>
            </w:r>
          </w:p>
        </w:tc>
      </w:tr>
      <w:tr w:rsidR="00DE3FEA" w:rsidRPr="00DE3FEA" w:rsidTr="00DE3FEA">
        <w:tc>
          <w:tcPr>
            <w:tcW w:w="73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Скульптурный массаж (очищение, массаж, сыворотка, маска, завершающий крем). Мощный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разглаживание морщинок, эффект распахнутого взгляда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рублей</w:t>
            </w:r>
          </w:p>
        </w:tc>
      </w:tr>
      <w:tr w:rsidR="00DE3FEA" w:rsidRPr="00DE3FEA" w:rsidTr="00DE3FEA">
        <w:tc>
          <w:tcPr>
            <w:tcW w:w="73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Буккальный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(очищение, массаж, сыворотка, маска, завершающий крем). Пассивный фитнес для мышц, мощный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подтянутое лицо, разглаживание морщинок, носогубных складок, улучшается цвет лица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рублей</w:t>
            </w:r>
          </w:p>
        </w:tc>
      </w:tr>
      <w:tr w:rsidR="00DE3FEA" w:rsidRPr="00DE3FEA" w:rsidTr="00DE3FEA">
        <w:tc>
          <w:tcPr>
            <w:tcW w:w="73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Скульптурно-буккальный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(очищение, массаж, сыворотка, маска, завершающий крем). Замена пластике, мощный 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эффект распахнутого взгляда, разглаживание морщинок, носогубных складок, подтянутое лицо, улучшается цвет лица 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рублей</w:t>
            </w:r>
          </w:p>
        </w:tc>
      </w:tr>
      <w:tr w:rsidR="00DE3FEA" w:rsidRPr="00DE3FEA" w:rsidTr="00DE3FEA">
        <w:tc>
          <w:tcPr>
            <w:tcW w:w="73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 Жаке (эффективен для восстановления проблемной кожи)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рублей</w:t>
            </w:r>
          </w:p>
        </w:tc>
      </w:tr>
      <w:tr w:rsidR="00DE3FEA" w:rsidRPr="00DE3FEA" w:rsidTr="00DE3FEA">
        <w:tc>
          <w:tcPr>
            <w:tcW w:w="73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+ классический массаж (очищение, массаж, сыворотка, маска, завершающий крем - 60 мин). 2000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73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массаж (</w:t>
            </w:r>
            <w:proofErr w:type="spellStart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восстанавливает лицевые контуры)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Депиляция смолой COPA (Италия)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8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194"/>
        <w:gridCol w:w="1629"/>
        <w:gridCol w:w="1618"/>
      </w:tblGrid>
      <w:tr w:rsidR="00DE3FEA" w:rsidRPr="00DE3FEA" w:rsidTr="00DE3FEA">
        <w:trPr>
          <w:tblHeader/>
        </w:trPr>
        <w:tc>
          <w:tcPr>
            <w:tcW w:w="6947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ind w:left="-219" w:firstLine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4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62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18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Классическое бикини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бикини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Подмышки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губа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</w:t>
            </w:r>
          </w:p>
        </w:tc>
      </w:tr>
      <w:tr w:rsidR="00DE3FEA" w:rsidRPr="00DE3FEA" w:rsidTr="00DE3FEA">
        <w:tc>
          <w:tcPr>
            <w:tcW w:w="694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Подбородок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рублей</w:t>
            </w:r>
          </w:p>
        </w:tc>
      </w:tr>
    </w:tbl>
    <w:p w:rsidR="00DE3FEA" w:rsidRPr="00DE3FEA" w:rsidRDefault="00DE3FEA" w:rsidP="00DE3FE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FEA" w:rsidRPr="00DE3FEA" w:rsidRDefault="00DE3FEA" w:rsidP="00DE3FEA">
      <w:pPr>
        <w:spacing w:after="0" w:line="405" w:lineRule="atLeast"/>
        <w:jc w:val="center"/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</w:pPr>
      <w:r w:rsidRPr="00DE3FEA">
        <w:rPr>
          <w:rFonts w:ascii="Helvetica" w:eastAsia="Times New Roman" w:hAnsi="Helvetica" w:cs="Helvetica"/>
          <w:color w:val="0C0C0C"/>
          <w:sz w:val="32"/>
          <w:szCs w:val="32"/>
          <w:lang w:eastAsia="ru-RU"/>
        </w:rPr>
        <w:t>Депиляция горячим воском DEPILFLAX</w:t>
      </w:r>
    </w:p>
    <w:p w:rsidR="00DE3FEA" w:rsidRPr="00DE3FEA" w:rsidRDefault="00DE3FEA" w:rsidP="00DE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24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185"/>
        <w:gridCol w:w="1709"/>
        <w:gridCol w:w="1625"/>
      </w:tblGrid>
      <w:tr w:rsidR="00DE3FEA" w:rsidRPr="00DE3FEA" w:rsidTr="00DE3FEA">
        <w:trPr>
          <w:tblHeader/>
        </w:trPr>
        <w:tc>
          <w:tcPr>
            <w:tcW w:w="6805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85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1709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25" w:type="dxa"/>
            <w:tcBorders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Стоимость</w:t>
            </w:r>
          </w:p>
        </w:tc>
      </w:tr>
      <w:tr w:rsidR="00DE3FEA" w:rsidRPr="00DE3FEA" w:rsidTr="00DE3FE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Область голени, бедро ( 1 зона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800 рублей</w:t>
            </w: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Область живота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500 рублей</w:t>
            </w: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Руки полностью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900 рублей</w:t>
            </w: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Руки до локтя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600 рублей</w:t>
            </w: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Кисти, стопы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400 рублей</w:t>
            </w:r>
          </w:p>
        </w:tc>
      </w:tr>
      <w:tr w:rsidR="00DE3FEA" w:rsidRPr="00DE3FEA" w:rsidTr="00DE3FEA">
        <w:tc>
          <w:tcPr>
            <w:tcW w:w="680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Спина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E3FEA" w:rsidRPr="00DE3FEA" w:rsidRDefault="00DE3FEA" w:rsidP="00DE3FEA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DE3FEA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t>1000 рублей</w:t>
            </w:r>
          </w:p>
        </w:tc>
      </w:tr>
    </w:tbl>
    <w:p w:rsidR="00B120B7" w:rsidRPr="00DE3FEA" w:rsidRDefault="00B120B7" w:rsidP="00DE3FEA">
      <w:pPr>
        <w:spacing w:line="240" w:lineRule="auto"/>
        <w:jc w:val="center"/>
        <w:textAlignment w:val="top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bookmarkStart w:id="0" w:name="_GoBack"/>
      <w:bookmarkEnd w:id="0"/>
    </w:p>
    <w:sectPr w:rsidR="00B120B7" w:rsidRPr="00DE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E9"/>
    <w:rsid w:val="00202FE9"/>
    <w:rsid w:val="00B120B7"/>
    <w:rsid w:val="00D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D8AB"/>
  <w15:chartTrackingRefBased/>
  <w15:docId w15:val="{AAFBD718-99A2-4C10-A5B9-CFC9FA2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301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2169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778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1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914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135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4523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254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5168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288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942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443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2750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385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8898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32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373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0926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2019-06-20T11:39:00Z</dcterms:created>
  <dcterms:modified xsi:type="dcterms:W3CDTF">2019-06-20T11:39:00Z</dcterms:modified>
</cp:coreProperties>
</file>