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0C" w:rsidRPr="00FE4E0C" w:rsidRDefault="00FE4E0C" w:rsidP="00FE4E0C">
      <w:p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E4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Рефлексотерапия (иглоукалывание)</w:t>
      </w:r>
    </w:p>
    <w:tbl>
      <w:tblPr>
        <w:tblW w:w="11119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  <w:gridCol w:w="2046"/>
      </w:tblGrid>
      <w:tr w:rsidR="00FE4E0C" w:rsidRPr="00FE4E0C" w:rsidTr="00FE4E0C">
        <w:tc>
          <w:tcPr>
            <w:tcW w:w="9073" w:type="dxa"/>
            <w:tcBorders>
              <w:top w:val="nil"/>
              <w:bottom w:val="single" w:sz="12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bottom w:val="single" w:sz="12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b/>
                <w:bCs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Стоимость(₽)</w:t>
            </w:r>
          </w:p>
        </w:tc>
      </w:tr>
      <w:tr w:rsidR="00FE4E0C" w:rsidRPr="00FE4E0C" w:rsidTr="00FE4E0C">
        <w:tc>
          <w:tcPr>
            <w:tcW w:w="9073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план (постановка игл на одной стороне тела)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2 500</w:t>
            </w:r>
          </w:p>
        </w:tc>
      </w:tr>
      <w:tr w:rsidR="00FE4E0C" w:rsidRPr="00FE4E0C" w:rsidTr="00FE4E0C">
        <w:tc>
          <w:tcPr>
            <w:tcW w:w="9073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плана (постановка игл с двух сторон тела)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3 500</w:t>
            </w:r>
          </w:p>
        </w:tc>
      </w:tr>
      <w:tr w:rsidR="00FE4E0C" w:rsidRPr="00FE4E0C" w:rsidTr="00FE4E0C">
        <w:tc>
          <w:tcPr>
            <w:tcW w:w="9073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Рефлексотерапия + «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Табан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-Аршан» (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фитобочка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4 300</w:t>
            </w:r>
          </w:p>
        </w:tc>
      </w:tr>
      <w:tr w:rsidR="00FE4E0C" w:rsidRPr="00FE4E0C" w:rsidTr="00FE4E0C">
        <w:tc>
          <w:tcPr>
            <w:tcW w:w="9073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Коррекция веса «золотыми иглами»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3 000</w:t>
            </w:r>
          </w:p>
        </w:tc>
      </w:tr>
      <w:tr w:rsidR="00FE4E0C" w:rsidRPr="00FE4E0C" w:rsidTr="00FE4E0C">
        <w:tc>
          <w:tcPr>
            <w:tcW w:w="9073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Аурикулотерапия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1 800</w:t>
            </w:r>
          </w:p>
        </w:tc>
      </w:tr>
      <w:tr w:rsidR="00FE4E0C" w:rsidRPr="00FE4E0C" w:rsidTr="00FE4E0C">
        <w:tc>
          <w:tcPr>
            <w:tcW w:w="9073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Поверхностное иглоукалывание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1 500</w:t>
            </w:r>
          </w:p>
        </w:tc>
      </w:tr>
      <w:tr w:rsidR="00FE4E0C" w:rsidRPr="00FE4E0C" w:rsidTr="00FE4E0C">
        <w:tc>
          <w:tcPr>
            <w:tcW w:w="9073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Су 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Джок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акупунктура на кистях (стопах), точечная диагностика по карте кисти, точечный массаж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3 500</w:t>
            </w:r>
          </w:p>
        </w:tc>
      </w:tr>
      <w:tr w:rsidR="00FE4E0C" w:rsidRPr="00FE4E0C" w:rsidTr="00FE4E0C">
        <w:tc>
          <w:tcPr>
            <w:tcW w:w="9073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Магнитовакуумтерапия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(МВТ)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3 500</w:t>
            </w:r>
          </w:p>
        </w:tc>
      </w:tr>
    </w:tbl>
    <w:p w:rsidR="00FE4E0C" w:rsidRPr="00FE4E0C" w:rsidRDefault="00FE4E0C" w:rsidP="00FE4E0C">
      <w:p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E4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Массаж</w:t>
      </w:r>
    </w:p>
    <w:tbl>
      <w:tblPr>
        <w:tblW w:w="11181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967"/>
      </w:tblGrid>
      <w:tr w:rsidR="00FE4E0C" w:rsidRPr="00FE4E0C" w:rsidTr="00FE4E0C">
        <w:tc>
          <w:tcPr>
            <w:tcW w:w="9214" w:type="dxa"/>
            <w:tcBorders>
              <w:top w:val="nil"/>
              <w:bottom w:val="single" w:sz="12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bottom w:val="single" w:sz="12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b/>
                <w:bCs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Стоимость(₽)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Общий массаж 1 час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3 300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Общий массаж 1,5 часа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4 500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shd w:val="clear" w:color="auto" w:fill="FFF4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проблемных зон (голова, шейно-воротниковая зона, спина)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FF4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2 500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Миофасциальный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массаж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3 500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Точечный массаж стоп + ванна для ног «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Табан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Аршан»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3 000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Лечебный массаж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3 300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Лечебный массаж плюс "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Табан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аршан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 (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фитобочка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4 500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Антицеллюлитный массаж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5 000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Китайский точечный массаж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3 300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Тибетский массаж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3 300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Потомственный остеопат «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Бариачи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Сайхан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2 000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Остеопатия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6 000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Биодинамическая 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остеопатия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8 000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Мануальная терапия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3 500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Краниосакральная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3 500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Твисттерапия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(комплексный лечебно-оздоровительный сеанс телесной и психологической коррекции)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2 000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Психоэмоциональная коррекция с помощью ассоциативно-метафорических карт ОН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от 2 000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Спиральная гимнастика (индивидуальное занятие)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2 000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Баночный массаж (вакуум терапия)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2 000</w:t>
            </w:r>
          </w:p>
        </w:tc>
      </w:tr>
      <w:tr w:rsidR="00FE4E0C" w:rsidRPr="00FE4E0C" w:rsidTr="00FE4E0C">
        <w:tc>
          <w:tcPr>
            <w:tcW w:w="9214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Постановка банок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1 000</w:t>
            </w:r>
          </w:p>
        </w:tc>
      </w:tr>
    </w:tbl>
    <w:p w:rsidR="00FE4E0C" w:rsidRPr="00FE4E0C" w:rsidRDefault="00FE4E0C" w:rsidP="00FE4E0C">
      <w:p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E4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Прогревание и прижигание активных точек</w:t>
      </w:r>
    </w:p>
    <w:tbl>
      <w:tblPr>
        <w:tblW w:w="11113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  <w:gridCol w:w="3033"/>
      </w:tblGrid>
      <w:tr w:rsidR="00FE4E0C" w:rsidRPr="00FE4E0C" w:rsidTr="00FE4E0C">
        <w:tc>
          <w:tcPr>
            <w:tcW w:w="8080" w:type="dxa"/>
            <w:tcBorders>
              <w:top w:val="nil"/>
              <w:bottom w:val="single" w:sz="12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bottom w:val="single" w:sz="12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b/>
                <w:bCs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Стоимость(₽)</w:t>
            </w:r>
          </w:p>
        </w:tc>
      </w:tr>
      <w:tr w:rsidR="00FE4E0C" w:rsidRPr="00FE4E0C" w:rsidTr="00FE4E0C">
        <w:tc>
          <w:tcPr>
            <w:tcW w:w="8080" w:type="dxa"/>
            <w:tcBorders>
              <w:top w:val="nil"/>
              <w:bottom w:val="single" w:sz="6" w:space="0" w:color="FFAC14"/>
            </w:tcBorders>
            <w:shd w:val="clear" w:color="auto" w:fill="FFF4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план (прогревание активных точек на одной стороне тела)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FF4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1 800</w:t>
            </w:r>
          </w:p>
        </w:tc>
      </w:tr>
      <w:tr w:rsidR="00FE4E0C" w:rsidRPr="00FE4E0C" w:rsidTr="00FE4E0C">
        <w:tc>
          <w:tcPr>
            <w:tcW w:w="8080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плана (прогревание активных точек с двух сторон тела)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2 500</w:t>
            </w:r>
          </w:p>
        </w:tc>
      </w:tr>
      <w:tr w:rsidR="00FE4E0C" w:rsidRPr="00FE4E0C" w:rsidTr="00FE4E0C">
        <w:tc>
          <w:tcPr>
            <w:tcW w:w="8080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Прижигание активных точек (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моксотерапия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1 000</w:t>
            </w:r>
          </w:p>
        </w:tc>
      </w:tr>
      <w:tr w:rsidR="00FE4E0C" w:rsidRPr="00FE4E0C" w:rsidTr="00FE4E0C">
        <w:tc>
          <w:tcPr>
            <w:tcW w:w="8080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Стоун-терапия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800</w:t>
            </w:r>
          </w:p>
        </w:tc>
      </w:tr>
      <w:tr w:rsidR="00FE4E0C" w:rsidRPr="00FE4E0C" w:rsidTr="00FE4E0C">
        <w:tc>
          <w:tcPr>
            <w:tcW w:w="8080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Лечебная процедура «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Табан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-Аршан» (сухое прогревание)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700</w:t>
            </w:r>
          </w:p>
        </w:tc>
      </w:tr>
      <w:tr w:rsidR="00FE4E0C" w:rsidRPr="00FE4E0C" w:rsidTr="00FE4E0C">
        <w:tc>
          <w:tcPr>
            <w:tcW w:w="8080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Лечебная процедура «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Табан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-Аршан» (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фитобочка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2 500</w:t>
            </w:r>
          </w:p>
        </w:tc>
      </w:tr>
    </w:tbl>
    <w:p w:rsidR="00FE4E0C" w:rsidRPr="00FE4E0C" w:rsidRDefault="00FE4E0C" w:rsidP="00FE4E0C">
      <w:p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E4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Гирудотерапия</w:t>
      </w:r>
    </w:p>
    <w:tbl>
      <w:tblPr>
        <w:tblW w:w="11068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5681"/>
      </w:tblGrid>
      <w:tr w:rsidR="00FE4E0C" w:rsidRPr="00FE4E0C" w:rsidTr="00FE4E0C">
        <w:tc>
          <w:tcPr>
            <w:tcW w:w="5387" w:type="dxa"/>
            <w:tcBorders>
              <w:top w:val="nil"/>
              <w:bottom w:val="single" w:sz="12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ind w:hanging="1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bottom w:val="single" w:sz="12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b/>
                <w:bCs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Стоимость(₽)</w:t>
            </w:r>
          </w:p>
        </w:tc>
      </w:tr>
      <w:tr w:rsidR="00FE4E0C" w:rsidRPr="00FE4E0C" w:rsidTr="00FE4E0C">
        <w:tc>
          <w:tcPr>
            <w:tcW w:w="5387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Постановка пиявок*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2 500 - 5 000</w:t>
            </w:r>
          </w:p>
        </w:tc>
      </w:tr>
      <w:tr w:rsidR="00FE4E0C" w:rsidRPr="00FE4E0C" w:rsidTr="00FE4E0C">
        <w:tc>
          <w:tcPr>
            <w:tcW w:w="5387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Кровопускание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1 500</w:t>
            </w:r>
          </w:p>
        </w:tc>
        <w:bookmarkStart w:id="0" w:name="_GoBack"/>
        <w:bookmarkEnd w:id="0"/>
      </w:tr>
    </w:tbl>
    <w:p w:rsidR="00FE4E0C" w:rsidRPr="00FE4E0C" w:rsidRDefault="00FE4E0C" w:rsidP="00FE4E0C">
      <w:p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E4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Восточная косметология</w:t>
      </w:r>
    </w:p>
    <w:tbl>
      <w:tblPr>
        <w:tblW w:w="11158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2936"/>
      </w:tblGrid>
      <w:tr w:rsidR="00FE4E0C" w:rsidRPr="00FE4E0C" w:rsidTr="00FE4E0C">
        <w:tc>
          <w:tcPr>
            <w:tcW w:w="8222" w:type="dxa"/>
            <w:tcBorders>
              <w:top w:val="nil"/>
              <w:bottom w:val="single" w:sz="12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bottom w:val="single" w:sz="12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b/>
                <w:bCs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Стоимость(₽)</w:t>
            </w:r>
          </w:p>
        </w:tc>
      </w:tr>
      <w:tr w:rsidR="00FE4E0C" w:rsidRPr="00FE4E0C" w:rsidTr="00FE4E0C">
        <w:tc>
          <w:tcPr>
            <w:tcW w:w="8222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Лифтинг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лица с помощью иглоукалывания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4 500</w:t>
            </w:r>
          </w:p>
        </w:tc>
      </w:tr>
      <w:tr w:rsidR="00FE4E0C" w:rsidRPr="00FE4E0C" w:rsidTr="00FE4E0C">
        <w:tc>
          <w:tcPr>
            <w:tcW w:w="8222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Массаж скребками 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Гуаша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3 500</w:t>
            </w:r>
          </w:p>
        </w:tc>
      </w:tr>
      <w:tr w:rsidR="00FE4E0C" w:rsidRPr="00FE4E0C" w:rsidTr="00FE4E0C">
        <w:tc>
          <w:tcPr>
            <w:tcW w:w="8222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Косметическая процедура 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Meder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Beauty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плюс иглоукалывание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7 000</w:t>
            </w:r>
          </w:p>
        </w:tc>
      </w:tr>
    </w:tbl>
    <w:p w:rsidR="00FE4E0C" w:rsidRPr="00FE4E0C" w:rsidRDefault="00FE4E0C" w:rsidP="00FE4E0C">
      <w:p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E4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Комплексное лечение</w:t>
      </w:r>
    </w:p>
    <w:tbl>
      <w:tblPr>
        <w:tblW w:w="11102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3447"/>
      </w:tblGrid>
      <w:tr w:rsidR="00FE4E0C" w:rsidRPr="00FE4E0C" w:rsidTr="00FE4E0C">
        <w:tc>
          <w:tcPr>
            <w:tcW w:w="7655" w:type="dxa"/>
            <w:tcBorders>
              <w:top w:val="nil"/>
              <w:bottom w:val="single" w:sz="12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bottom w:val="single" w:sz="12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b/>
                <w:bCs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Стоимость(₽)</w:t>
            </w:r>
          </w:p>
        </w:tc>
      </w:tr>
      <w:tr w:rsidR="00FE4E0C" w:rsidRPr="00FE4E0C" w:rsidTr="00FE4E0C">
        <w:tc>
          <w:tcPr>
            <w:tcW w:w="7655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 комплекс (2 отдельные процедуры)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4 300 руб.</w:t>
            </w:r>
          </w:p>
        </w:tc>
      </w:tr>
      <w:tr w:rsidR="00FE4E0C" w:rsidRPr="00FE4E0C" w:rsidTr="00FE4E0C">
        <w:tc>
          <w:tcPr>
            <w:tcW w:w="7655" w:type="dxa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Полный комплекс (3 и более отдельных процедур)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6 500 руб.</w:t>
            </w:r>
          </w:p>
        </w:tc>
      </w:tr>
    </w:tbl>
    <w:p w:rsidR="00FE4E0C" w:rsidRPr="00FE4E0C" w:rsidRDefault="00FE4E0C" w:rsidP="00FE4E0C">
      <w:pPr>
        <w:shd w:val="clear" w:color="auto" w:fill="F8F8F8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E4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Консультации</w:t>
      </w:r>
    </w:p>
    <w:tbl>
      <w:tblPr>
        <w:tblW w:w="11262" w:type="dxa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1906"/>
      </w:tblGrid>
      <w:tr w:rsidR="00FE4E0C" w:rsidRPr="00FE4E0C" w:rsidTr="00FE4E0C">
        <w:tc>
          <w:tcPr>
            <w:tcW w:w="9356" w:type="dxa"/>
            <w:tcBorders>
              <w:top w:val="nil"/>
              <w:bottom w:val="single" w:sz="12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bottom w:val="single" w:sz="12" w:space="0" w:color="FFAC1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b/>
                <w:bCs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Стоимость(₽)</w:t>
            </w:r>
          </w:p>
        </w:tc>
      </w:tr>
      <w:tr w:rsidR="00FE4E0C" w:rsidRPr="00FE4E0C" w:rsidTr="00FE4E0C">
        <w:tc>
          <w:tcPr>
            <w:tcW w:w="9356" w:type="dxa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4E0C" w:rsidRPr="00FE4E0C" w:rsidRDefault="00FE4E0C" w:rsidP="00F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Первичная консультация (включает пульсовую диагностику, советы по питанию, назначение </w:t>
            </w:r>
            <w:proofErr w:type="spellStart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фитосборов</w:t>
            </w:r>
            <w:proofErr w:type="spellEnd"/>
            <w:r w:rsidRPr="00FE4E0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FFAC1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E0C" w:rsidRPr="00FE4E0C" w:rsidRDefault="00FE4E0C" w:rsidP="00FE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E4E0C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бесплатно</w:t>
            </w:r>
          </w:p>
        </w:tc>
      </w:tr>
    </w:tbl>
    <w:p w:rsidR="00FE4E0C" w:rsidRPr="00FE4E0C" w:rsidRDefault="00FE4E0C" w:rsidP="00FE4E0C">
      <w:pPr>
        <w:shd w:val="clear" w:color="auto" w:fill="F8F8F8"/>
        <w:spacing w:line="240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ru-RU"/>
        </w:rPr>
      </w:pPr>
      <w:r w:rsidRPr="00FE4E0C">
        <w:rPr>
          <w:rFonts w:ascii="inherit" w:eastAsia="Times New Roman" w:hAnsi="inherit" w:cs="Times New Roman"/>
          <w:color w:val="666666"/>
          <w:sz w:val="23"/>
          <w:szCs w:val="23"/>
          <w:lang w:eastAsia="ru-RU"/>
        </w:rPr>
        <w:t>*</w:t>
      </w:r>
      <w:r w:rsidRPr="00FE4E0C">
        <w:rPr>
          <w:rFonts w:ascii="inherit" w:eastAsia="Times New Roman" w:hAnsi="inherit" w:cs="Times New Roman"/>
          <w:i/>
          <w:iCs/>
          <w:color w:val="666666"/>
          <w:sz w:val="23"/>
          <w:szCs w:val="23"/>
          <w:lang w:eastAsia="ru-RU"/>
        </w:rPr>
        <w:t>консультация бесплатна при покупке травяных сборов и прохождения любых других процедур центра восточной медицины</w:t>
      </w:r>
    </w:p>
    <w:p w:rsidR="00FE4E0C" w:rsidRPr="00FE4E0C" w:rsidRDefault="00FE4E0C" w:rsidP="00FE4E0C">
      <w:pPr>
        <w:shd w:val="clear" w:color="auto" w:fill="F8F8F8"/>
        <w:spacing w:line="240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ru-RU"/>
        </w:rPr>
      </w:pPr>
      <w:r w:rsidRPr="00FE4E0C">
        <w:rPr>
          <w:rFonts w:ascii="inherit" w:eastAsia="Times New Roman" w:hAnsi="inherit" w:cs="Times New Roman"/>
          <w:color w:val="666666"/>
          <w:sz w:val="23"/>
          <w:szCs w:val="23"/>
          <w:lang w:eastAsia="ru-RU"/>
        </w:rPr>
        <w:t>С полным прейскурантом вы можете ознакомиться у администратора</w:t>
      </w:r>
    </w:p>
    <w:p w:rsidR="00926907" w:rsidRDefault="00926907"/>
    <w:sectPr w:rsidR="0092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AC"/>
    <w:rsid w:val="006A3BAC"/>
    <w:rsid w:val="00926907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ADC2-FA52-4A59-B711-8A2078B0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ctablecontent">
    <w:name w:val="vc_table_content"/>
    <w:basedOn w:val="a0"/>
    <w:rsid w:val="00FE4E0C"/>
  </w:style>
  <w:style w:type="paragraph" w:styleId="a3">
    <w:name w:val="Normal (Web)"/>
    <w:basedOn w:val="a"/>
    <w:uiPriority w:val="99"/>
    <w:semiHidden/>
    <w:unhideWhenUsed/>
    <w:rsid w:val="00FE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4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150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07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324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4410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705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5645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20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490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92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2019-06-27T19:14:00Z</dcterms:created>
  <dcterms:modified xsi:type="dcterms:W3CDTF">2019-06-27T19:14:00Z</dcterms:modified>
</cp:coreProperties>
</file>