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51" w:rsidRDefault="00601D51" w:rsidP="00601D51">
      <w:r>
        <w:t>СТОИМОСТЬ УСЛУГ</w:t>
      </w:r>
    </w:p>
    <w:p w:rsidR="00601D51" w:rsidRDefault="00601D51" w:rsidP="00601D51">
      <w:r>
        <w:t>Оплата услуг производится путем внесения наличных денежных средств и/или в безналичном порядке.</w:t>
      </w:r>
    </w:p>
    <w:p w:rsidR="00601D51" w:rsidRDefault="00601D51" w:rsidP="00601D51"/>
    <w:p w:rsidR="00601D51" w:rsidRDefault="00601D51" w:rsidP="00601D51">
      <w:r>
        <w:t>Услуги</w:t>
      </w:r>
      <w:r>
        <w:tab/>
        <w:t>Цена</w:t>
      </w:r>
    </w:p>
    <w:p w:rsidR="00601D51" w:rsidRDefault="00601D51" w:rsidP="00601D51">
      <w:r>
        <w:t>КОНСУЛЬТАЦИИ СПЕЦИАЛИСТОВ</w:t>
      </w:r>
    </w:p>
    <w:p w:rsidR="00601D51" w:rsidRDefault="00601D51" w:rsidP="00601D51">
      <w:r>
        <w:t>Прием невролога</w:t>
      </w:r>
      <w:r>
        <w:tab/>
        <w:t>1 700 руб.</w:t>
      </w:r>
    </w:p>
    <w:p w:rsidR="00601D51" w:rsidRDefault="00601D51" w:rsidP="00601D51">
      <w:r>
        <w:t>Прием невролога высшей категории</w:t>
      </w:r>
      <w:r>
        <w:tab/>
        <w:t>2 000 руб.</w:t>
      </w:r>
    </w:p>
    <w:p w:rsidR="00601D51" w:rsidRDefault="00601D51" w:rsidP="00601D51">
      <w:r>
        <w:t>Прием невролога профессора</w:t>
      </w:r>
      <w:r>
        <w:tab/>
        <w:t>5 000 руб.</w:t>
      </w:r>
    </w:p>
    <w:p w:rsidR="00601D51" w:rsidRDefault="00601D51" w:rsidP="00601D51">
      <w:r>
        <w:t>Прием травматолога-ортопеда профессора</w:t>
      </w:r>
      <w:r>
        <w:tab/>
        <w:t>5 000 руб.</w:t>
      </w:r>
    </w:p>
    <w:p w:rsidR="00601D51" w:rsidRDefault="00601D51" w:rsidP="00601D51">
      <w:r>
        <w:t>Прием травматолога-ортопеда</w:t>
      </w:r>
      <w:r>
        <w:tab/>
        <w:t>1 700 руб.</w:t>
      </w:r>
    </w:p>
    <w:p w:rsidR="00601D51" w:rsidRDefault="00601D51" w:rsidP="00601D51">
      <w:r>
        <w:t>Прием вертеброневролог</w:t>
      </w:r>
      <w:r>
        <w:tab/>
        <w:t>2 200 руб.</w:t>
      </w:r>
    </w:p>
    <w:p w:rsidR="00601D51" w:rsidRDefault="00601D51" w:rsidP="00601D51">
      <w:r>
        <w:t>Прием мануальной терапии</w:t>
      </w:r>
      <w:r>
        <w:tab/>
        <w:t>1 000 руб.</w:t>
      </w:r>
    </w:p>
    <w:p w:rsidR="00601D51" w:rsidRDefault="00601D51" w:rsidP="00601D51">
      <w:r>
        <w:t>Прием Николая Эвальевича Блюма</w:t>
      </w:r>
      <w:r>
        <w:tab/>
        <w:t>4 500 руб.</w:t>
      </w:r>
    </w:p>
    <w:p w:rsidR="00601D51" w:rsidRDefault="00601D51" w:rsidP="00601D51">
      <w:r>
        <w:t>ЛОГОПЕДИЯ</w:t>
      </w:r>
    </w:p>
    <w:p w:rsidR="00601D51" w:rsidRDefault="00601D51" w:rsidP="00601D51">
      <w:r>
        <w:t>Разработка индивидуальной программы логопедической реабилитации</w:t>
      </w:r>
      <w:r>
        <w:tab/>
        <w:t>2 000 руб.</w:t>
      </w:r>
    </w:p>
    <w:p w:rsidR="00601D51" w:rsidRDefault="00601D51" w:rsidP="00601D51">
      <w:r>
        <w:t>Медико-логопедическая процедура при дисфагии</w:t>
      </w:r>
      <w:r>
        <w:tab/>
        <w:t>1 500 руб.</w:t>
      </w:r>
    </w:p>
    <w:p w:rsidR="00601D51" w:rsidRDefault="00601D51" w:rsidP="00601D51">
      <w:r>
        <w:t>Медико-логопедическая процедура при дизартрии</w:t>
      </w:r>
      <w:r>
        <w:tab/>
        <w:t>1 500 руб.</w:t>
      </w:r>
    </w:p>
    <w:p w:rsidR="00601D51" w:rsidRDefault="00601D51" w:rsidP="00601D51">
      <w:r>
        <w:t>Медико-логопедическая процедура при афазии</w:t>
      </w:r>
      <w:r>
        <w:tab/>
        <w:t>1 900 руб.</w:t>
      </w:r>
    </w:p>
    <w:p w:rsidR="00601D51" w:rsidRDefault="00601D51" w:rsidP="00601D51">
      <w:r>
        <w:t>Медико-логопедическая процедура 45 минут</w:t>
      </w:r>
      <w:r>
        <w:tab/>
        <w:t>1 800 руб.</w:t>
      </w:r>
    </w:p>
    <w:p w:rsidR="00601D51" w:rsidRDefault="00601D51" w:rsidP="00601D51">
      <w:r>
        <w:t>Медико-логопедическая процедура 30 минут</w:t>
      </w:r>
      <w:r>
        <w:tab/>
        <w:t>1 500 руб.</w:t>
      </w:r>
    </w:p>
    <w:p w:rsidR="00601D51" w:rsidRDefault="00601D51" w:rsidP="00601D51">
      <w:r>
        <w:t>Консультация логопеда аффазиолога</w:t>
      </w:r>
      <w:r>
        <w:tab/>
        <w:t>2 500 руб.</w:t>
      </w:r>
    </w:p>
    <w:p w:rsidR="00601D51" w:rsidRDefault="00601D51" w:rsidP="00601D51">
      <w:r>
        <w:t>Консультация логопеда аффазиолога (выезд на дом)</w:t>
      </w:r>
      <w:r>
        <w:tab/>
        <w:t>3 500 руб.</w:t>
      </w:r>
    </w:p>
    <w:p w:rsidR="00601D51" w:rsidRDefault="00601D51" w:rsidP="00601D51">
      <w:r>
        <w:t>Медико-логопедическая процедура при афазии (на дому)</w:t>
      </w:r>
      <w:r>
        <w:tab/>
        <w:t>2 200 руб.</w:t>
      </w:r>
    </w:p>
    <w:p w:rsidR="00601D51" w:rsidRDefault="00601D51" w:rsidP="00601D51">
      <w:r>
        <w:t>Логопедический массаж</w:t>
      </w:r>
      <w:r>
        <w:tab/>
        <w:t>1 200 руб.</w:t>
      </w:r>
    </w:p>
    <w:p w:rsidR="00601D51" w:rsidRDefault="00601D51" w:rsidP="00601D51">
      <w:r>
        <w:t>НЕЙРОПСИХОЛОГИЯ</w:t>
      </w:r>
    </w:p>
    <w:p w:rsidR="00601D51" w:rsidRDefault="00601D51" w:rsidP="00601D51">
      <w:r>
        <w:t>Составление индивидуальной программы нейропсихологический реабилитации 55 минут</w:t>
      </w:r>
      <w:r>
        <w:tab/>
        <w:t>3 300 руб.</w:t>
      </w:r>
    </w:p>
    <w:p w:rsidR="00601D51" w:rsidRDefault="00601D51" w:rsidP="00601D51">
      <w:r>
        <w:t>Специализированная нейропсихологическая обследование</w:t>
      </w:r>
      <w:r>
        <w:tab/>
        <w:t>3 500 руб.</w:t>
      </w:r>
    </w:p>
    <w:p w:rsidR="00601D51" w:rsidRDefault="00601D51" w:rsidP="00601D51">
      <w:r>
        <w:t>Консультация нейропсихолога по итогам обследования или консультаций без ребенка</w:t>
      </w:r>
      <w:r>
        <w:tab/>
        <w:t>3 000 руб.</w:t>
      </w:r>
    </w:p>
    <w:p w:rsidR="00601D51" w:rsidRDefault="00601D51" w:rsidP="00601D51">
      <w:r>
        <w:t>Развернутое письменное заключение и рекомендации по итогам Консультации нейропсихолога</w:t>
      </w:r>
      <w:r>
        <w:tab/>
        <w:t>800 руб.</w:t>
      </w:r>
    </w:p>
    <w:p w:rsidR="00601D51" w:rsidRDefault="00601D51" w:rsidP="00601D51">
      <w:r>
        <w:t>Индивидуальное занятие с нейропсихологом 45 минут</w:t>
      </w:r>
      <w:r>
        <w:tab/>
        <w:t>2 600 руб.</w:t>
      </w:r>
    </w:p>
    <w:p w:rsidR="00601D51" w:rsidRDefault="00601D51" w:rsidP="00601D51">
      <w:r>
        <w:lastRenderedPageBreak/>
        <w:t>Индивидуальное занятие с нейропсихологом 25 минут</w:t>
      </w:r>
      <w:r>
        <w:tab/>
        <w:t>1 400 руб.</w:t>
      </w:r>
    </w:p>
    <w:p w:rsidR="00601D51" w:rsidRDefault="00601D51" w:rsidP="00601D51">
      <w:r>
        <w:t>Груповое занятие (2 человека) с нейропсихологом 45 минут</w:t>
      </w:r>
      <w:r>
        <w:tab/>
        <w:t>1 800 руб.</w:t>
      </w:r>
    </w:p>
    <w:p w:rsidR="00601D51" w:rsidRDefault="00601D51" w:rsidP="00601D51">
      <w:r>
        <w:t>Груповое занятие (от 3 человек) с нейропсихологом 45 минут</w:t>
      </w:r>
      <w:r>
        <w:tab/>
        <w:t>1 600 руб.</w:t>
      </w:r>
    </w:p>
    <w:p w:rsidR="00601D51" w:rsidRDefault="00601D51" w:rsidP="00601D51">
      <w:r>
        <w:t>МАССАЖ И МАНУАЛЬНАЯ ТЕРАПИЯ</w:t>
      </w:r>
    </w:p>
    <w:p w:rsidR="00601D51" w:rsidRDefault="00601D51" w:rsidP="00601D51">
      <w:r>
        <w:t>Общий массаж и гимнастика у детей раннего возраста</w:t>
      </w:r>
      <w:r>
        <w:tab/>
        <w:t>1 600 руб.</w:t>
      </w:r>
    </w:p>
    <w:p w:rsidR="00601D51" w:rsidRDefault="00601D51" w:rsidP="00601D51">
      <w:r>
        <w:t>Мануальная терапия при заболеваниях позвоночника 30 минут</w:t>
      </w:r>
      <w:r>
        <w:tab/>
        <w:t>3 100 руб.</w:t>
      </w:r>
    </w:p>
    <w:p w:rsidR="00601D51" w:rsidRDefault="00601D51" w:rsidP="00601D51">
      <w:r>
        <w:t>Остепатическая коррекция соматических дисфункций</w:t>
      </w:r>
      <w:r>
        <w:tab/>
        <w:t>5 000 руб.</w:t>
      </w:r>
    </w:p>
    <w:p w:rsidR="00601D51" w:rsidRDefault="00601D51" w:rsidP="00601D51">
      <w:r>
        <w:t>Массаж воротниковой области 30 минут</w:t>
      </w:r>
      <w:r>
        <w:tab/>
        <w:t>1 000 руб.</w:t>
      </w:r>
    </w:p>
    <w:p w:rsidR="00601D51" w:rsidRDefault="00601D51" w:rsidP="00601D51">
      <w:r>
        <w:t>Массаж нижней конечности и поясницы 30 минут</w:t>
      </w:r>
      <w:r>
        <w:tab/>
        <w:t>1 600 руб.</w:t>
      </w:r>
    </w:p>
    <w:p w:rsidR="00601D51" w:rsidRDefault="00601D51" w:rsidP="00601D51">
      <w:r>
        <w:t>Массаж верхней конечности, надплечья и области лопатки 30 минут</w:t>
      </w:r>
      <w:r>
        <w:tab/>
        <w:t>1 600 руб.</w:t>
      </w:r>
    </w:p>
    <w:p w:rsidR="00601D51" w:rsidRDefault="00601D51" w:rsidP="00601D51">
      <w:r>
        <w:t>Массаж общий</w:t>
      </w:r>
      <w:r>
        <w:tab/>
        <w:t>2 500 руб.</w:t>
      </w:r>
    </w:p>
    <w:p w:rsidR="00601D51" w:rsidRDefault="00601D51" w:rsidP="00601D51">
      <w:r>
        <w:t>Сегментарный массаж шейно-грудного отдела позвоночника 30 минут</w:t>
      </w:r>
      <w:r>
        <w:tab/>
        <w:t>2 000 руб.</w:t>
      </w:r>
    </w:p>
    <w:p w:rsidR="00601D51" w:rsidRDefault="00601D51" w:rsidP="00601D51">
      <w:r>
        <w:t>ПРОЦЕДУРНЫЙ КАБИНЕТ</w:t>
      </w:r>
    </w:p>
    <w:p w:rsidR="00601D51" w:rsidRDefault="00601D51" w:rsidP="00601D51">
      <w:r>
        <w:t>Физиотерапия</w:t>
      </w:r>
      <w:r>
        <w:tab/>
        <w:t>800 руб.</w:t>
      </w:r>
    </w:p>
    <w:p w:rsidR="00601D51" w:rsidRDefault="00601D51" w:rsidP="00601D51">
      <w:r>
        <w:t>Пружинирование паравертебральное в поясничном отделе позвоночника (без препарата)</w:t>
      </w:r>
      <w:r>
        <w:tab/>
        <w:t>2 000 руб.</w:t>
      </w:r>
    </w:p>
    <w:p w:rsidR="00601D51" w:rsidRDefault="00601D51" w:rsidP="00601D51">
      <w:r>
        <w:t>Внутремышечная инъекция (без препарата)</w:t>
      </w:r>
      <w:r>
        <w:tab/>
        <w:t>300 руб.</w:t>
      </w:r>
    </w:p>
    <w:p w:rsidR="00601D51" w:rsidRDefault="00601D51" w:rsidP="00601D51">
      <w:r>
        <w:t>Внутрисуставная инъекция (без препарата)</w:t>
      </w:r>
      <w:r>
        <w:tab/>
        <w:t>2 500 руб.</w:t>
      </w:r>
    </w:p>
    <w:p w:rsidR="00601D51" w:rsidRDefault="00601D51" w:rsidP="00601D51">
      <w:r>
        <w:t>Тейпирование 1 зона</w:t>
      </w:r>
      <w:r>
        <w:tab/>
        <w:t>500 руб.</w:t>
      </w:r>
    </w:p>
    <w:p w:rsidR="00601D51" w:rsidRDefault="00601D51" w:rsidP="00601D51"/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FC" w:rsidRDefault="006543FC" w:rsidP="00FD39B0">
      <w:pPr>
        <w:spacing w:after="0" w:line="240" w:lineRule="auto"/>
      </w:pPr>
      <w:r>
        <w:separator/>
      </w:r>
    </w:p>
  </w:endnote>
  <w:endnote w:type="continuationSeparator" w:id="0">
    <w:p w:rsidR="006543FC" w:rsidRDefault="006543FC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FC" w:rsidRDefault="006543FC" w:rsidP="00FD39B0">
      <w:pPr>
        <w:spacing w:after="0" w:line="240" w:lineRule="auto"/>
      </w:pPr>
      <w:r>
        <w:separator/>
      </w:r>
    </w:p>
  </w:footnote>
  <w:footnote w:type="continuationSeparator" w:id="0">
    <w:p w:rsidR="006543FC" w:rsidRDefault="006543FC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484F5D"/>
    <w:rsid w:val="004D40A7"/>
    <w:rsid w:val="00601D51"/>
    <w:rsid w:val="006543FC"/>
    <w:rsid w:val="00993794"/>
    <w:rsid w:val="00D131BB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2019-07-09T08:40:00Z</dcterms:created>
  <dcterms:modified xsi:type="dcterms:W3CDTF">2019-07-09T08:40:00Z</dcterms:modified>
</cp:coreProperties>
</file>