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C1" w:rsidRDefault="003F02C1" w:rsidP="003F02C1">
      <w:pPr>
        <w:shd w:val="clear" w:color="auto" w:fill="9BBBE7"/>
        <w:rPr>
          <w:rStyle w:val="a3"/>
          <w:rFonts w:ascii="Poppins" w:hAnsi="Poppins"/>
        </w:rPr>
      </w:pPr>
      <w:r>
        <w:rPr>
          <w:rFonts w:ascii="Poppins" w:hAnsi="Poppins"/>
          <w:color w:val="232323"/>
        </w:rPr>
        <w:fldChar w:fldCharType="begin"/>
      </w:r>
      <w:r>
        <w:rPr>
          <w:rFonts w:ascii="Poppins" w:hAnsi="Poppins"/>
          <w:color w:val="232323"/>
        </w:rPr>
        <w:instrText xml:space="preserve"> HYPERLINK "http://www.lecheniespina.msk.ru/nedoroe-lechenie.html" \l "collapse1_15" </w:instrText>
      </w:r>
      <w:r>
        <w:rPr>
          <w:rFonts w:ascii="Poppins" w:hAnsi="Poppins"/>
          <w:color w:val="232323"/>
        </w:rP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t>Консультации специалистов                             </w:t>
      </w:r>
    </w:p>
    <w:p w:rsidR="003F02C1" w:rsidRDefault="003F02C1" w:rsidP="003F02C1">
      <w:pPr>
        <w:shd w:val="clear" w:color="auto" w:fill="9BBBE7"/>
        <w:rPr>
          <w:rFonts w:ascii="Poppins" w:hAnsi="Poppins"/>
          <w:color w:val="232323"/>
        </w:rPr>
      </w:pPr>
      <w:r>
        <w:rPr>
          <w:rFonts w:ascii="Poppins" w:hAnsi="Poppins"/>
          <w:color w:val="232323"/>
        </w:rP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Первичная консультация главного врача, ортопеда травматолога, вертебролога, доцента, канд. мед. наук, высшей категории </w:t>
      </w:r>
      <w:r>
        <w:rPr>
          <w:rFonts w:ascii="Arial" w:hAnsi="Arial" w:cs="Arial"/>
          <w:color w:val="0C57BF"/>
        </w:rPr>
        <w:br/>
        <w:t>(с формированием плана обследования и лечения)............................... 2000р </w:t>
      </w:r>
      <w:r>
        <w:rPr>
          <w:rFonts w:ascii="Arial" w:hAnsi="Arial" w:cs="Arial"/>
          <w:color w:val="0C57BF"/>
        </w:rPr>
        <w:br/>
      </w:r>
      <w:r>
        <w:rPr>
          <w:rFonts w:ascii="Arial" w:hAnsi="Arial" w:cs="Arial"/>
          <w:color w:val="0C57BF"/>
        </w:rPr>
        <w:br/>
        <w:t>Повторная консультация главного врача, ортопеда травматолога, вертебролога, доцента, канд. мед. наук, высшей категории </w:t>
      </w:r>
      <w:r>
        <w:rPr>
          <w:rFonts w:ascii="Arial" w:hAnsi="Arial" w:cs="Arial"/>
          <w:color w:val="0C57BF"/>
        </w:rPr>
        <w:br/>
        <w:t>(с формированием плана обследования и лечения)............................... 1000р </w:t>
      </w:r>
      <w:r>
        <w:rPr>
          <w:rFonts w:ascii="Arial" w:hAnsi="Arial" w:cs="Arial"/>
          <w:color w:val="0C57BF"/>
        </w:rPr>
        <w:br/>
      </w:r>
      <w:r>
        <w:rPr>
          <w:rFonts w:ascii="Arial" w:hAnsi="Arial" w:cs="Arial"/>
          <w:color w:val="0C57BF"/>
        </w:rPr>
        <w:br/>
        <w:t>Первичная консультация врача невролога высшей категории </w:t>
      </w:r>
      <w:r>
        <w:rPr>
          <w:rFonts w:ascii="Arial" w:hAnsi="Arial" w:cs="Arial"/>
          <w:color w:val="0C57BF"/>
        </w:rPr>
        <w:br/>
        <w:t>(с формированием плана обследования и лечения)............................... 1500р </w:t>
      </w:r>
      <w:r>
        <w:rPr>
          <w:rFonts w:ascii="Arial" w:hAnsi="Arial" w:cs="Arial"/>
          <w:color w:val="0C57BF"/>
        </w:rPr>
        <w:br/>
      </w:r>
      <w:r>
        <w:rPr>
          <w:rFonts w:ascii="Arial" w:hAnsi="Arial" w:cs="Arial"/>
          <w:color w:val="0C57BF"/>
        </w:rPr>
        <w:br/>
        <w:t>Повторная консультация врача невролога высшей категории </w:t>
      </w:r>
      <w:r>
        <w:rPr>
          <w:rFonts w:ascii="Arial" w:hAnsi="Arial" w:cs="Arial"/>
          <w:color w:val="0C57BF"/>
        </w:rPr>
        <w:br/>
        <w:t>(с формированием плана обследования и лечения)............................... 750р  </w:t>
      </w:r>
    </w:p>
    <w:p w:rsidR="003F02C1" w:rsidRDefault="003F02C1" w:rsidP="003F02C1">
      <w:pPr>
        <w:shd w:val="clear" w:color="auto" w:fill="9BBBE7"/>
        <w:rPr>
          <w:rStyle w:val="a3"/>
          <w:rFonts w:ascii="Poppins" w:hAnsi="Poppins"/>
        </w:rPr>
      </w:pPr>
      <w:r>
        <w:rPr>
          <w:rFonts w:ascii="Poppins" w:hAnsi="Poppins"/>
          <w:color w:val="232323"/>
        </w:rPr>
        <w:fldChar w:fldCharType="begin"/>
      </w:r>
      <w:r>
        <w:rPr>
          <w:rFonts w:ascii="Poppins" w:hAnsi="Poppins"/>
          <w:color w:val="232323"/>
        </w:rPr>
        <w:instrText xml:space="preserve"> HYPERLINK "http://www.lecheniespina.msk.ru/nedoroe-lechenie.html" \l "collapse2_15" </w:instrText>
      </w:r>
      <w:r>
        <w:rPr>
          <w:rFonts w:ascii="Poppins" w:hAnsi="Poppins"/>
          <w:color w:val="232323"/>
        </w:rP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t>Блокады</w:t>
      </w:r>
    </w:p>
    <w:p w:rsidR="003F02C1" w:rsidRDefault="003F02C1" w:rsidP="003F02C1">
      <w:pPr>
        <w:shd w:val="clear" w:color="auto" w:fill="9BBBE7"/>
        <w:rPr>
          <w:rFonts w:ascii="Poppins" w:hAnsi="Poppins"/>
          <w:color w:val="232323"/>
        </w:rPr>
      </w:pPr>
      <w:r>
        <w:rPr>
          <w:rFonts w:ascii="Poppins" w:hAnsi="Poppins"/>
          <w:color w:val="232323"/>
        </w:rP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Паравертебральная блокада............................................................................2000р</w:t>
      </w:r>
      <w:r>
        <w:rPr>
          <w:rFonts w:ascii="Arial" w:hAnsi="Arial" w:cs="Arial"/>
          <w:color w:val="0C57BF"/>
        </w:rPr>
        <w:br/>
        <w:t>Параартикулярная блокада..............................................................................1800р </w:t>
      </w:r>
      <w:r>
        <w:rPr>
          <w:rFonts w:ascii="Arial" w:hAnsi="Arial" w:cs="Arial"/>
          <w:color w:val="0C57BF"/>
        </w:rPr>
        <w:br/>
        <w:t>Артикулярная блокада........................................................................................2500р</w:t>
      </w:r>
      <w:r>
        <w:rPr>
          <w:rFonts w:ascii="Arial" w:hAnsi="Arial" w:cs="Arial"/>
          <w:color w:val="0C57BF"/>
        </w:rPr>
        <w:br/>
        <w:t>Эпидуральная блокада.......................................................................................5000р</w:t>
      </w:r>
      <w:r>
        <w:rPr>
          <w:rFonts w:ascii="Arial" w:hAnsi="Arial" w:cs="Arial"/>
          <w:color w:val="0C57BF"/>
        </w:rPr>
        <w:br/>
        <w:t>Блокада триггерных зон ...................................................................................1700р </w:t>
      </w:r>
      <w:r>
        <w:rPr>
          <w:rFonts w:ascii="Arial" w:hAnsi="Arial" w:cs="Arial"/>
          <w:color w:val="0C57BF"/>
        </w:rPr>
        <w:br/>
        <w:t>Артикулярная блокада под рентгеновским контролем </w:t>
      </w:r>
      <w:r>
        <w:rPr>
          <w:rFonts w:ascii="Arial" w:hAnsi="Arial" w:cs="Arial"/>
          <w:color w:val="0C57BF"/>
        </w:rPr>
        <w:br/>
        <w:t>с использованием C-arm дуги "Philips" .........................................................6500р </w:t>
      </w:r>
      <w:r>
        <w:rPr>
          <w:rFonts w:ascii="Arial" w:hAnsi="Arial" w:cs="Arial"/>
          <w:color w:val="0C57BF"/>
        </w:rPr>
        <w:br/>
        <w:t>Корешковая блокада под рентгеновским контролем </w:t>
      </w:r>
      <w:r>
        <w:rPr>
          <w:rFonts w:ascii="Arial" w:hAnsi="Arial" w:cs="Arial"/>
          <w:color w:val="0C57BF"/>
        </w:rPr>
        <w:br/>
        <w:t>с использованием C-arm дуги "Philips"..........................................................6500р </w:t>
      </w:r>
      <w:r>
        <w:rPr>
          <w:rFonts w:ascii="Arial" w:hAnsi="Arial" w:cs="Arial"/>
          <w:color w:val="0C57BF"/>
        </w:rPr>
        <w:br/>
        <w:t>Эпидуральная блокада под рентгеновским контролем </w:t>
      </w:r>
      <w:r>
        <w:rPr>
          <w:rFonts w:ascii="Arial" w:hAnsi="Arial" w:cs="Arial"/>
          <w:color w:val="0C57BF"/>
        </w:rPr>
        <w:br/>
        <w:t>с использованием C-arm дуги "Philips"..........................................................9000р </w:t>
      </w:r>
      <w:r>
        <w:rPr>
          <w:rFonts w:ascii="Arial" w:hAnsi="Arial" w:cs="Arial"/>
          <w:color w:val="0C57BF"/>
        </w:rPr>
        <w:br/>
        <w:t>Пролонгированная эпидуральная блокада под рентгеновским контролем с использованием С-аrm дуги «Philips»........................................................9500р </w:t>
      </w:r>
      <w:r>
        <w:rPr>
          <w:rFonts w:ascii="Arial" w:hAnsi="Arial" w:cs="Arial"/>
          <w:color w:val="0C57BF"/>
        </w:rPr>
        <w:br/>
        <w:t>Люмбальная пункция.........................................................................................5000р </w:t>
      </w:r>
      <w:r>
        <w:rPr>
          <w:rFonts w:ascii="Arial" w:hAnsi="Arial" w:cs="Arial"/>
          <w:color w:val="0C57BF"/>
        </w:rPr>
        <w:br/>
        <w:t>Миелография с раствором Ультравист........................................................9800р</w:t>
      </w:r>
    </w:p>
    <w:p w:rsidR="003F02C1" w:rsidRDefault="003F02C1" w:rsidP="003F02C1">
      <w:pPr>
        <w:shd w:val="clear" w:color="auto" w:fill="9BBBE7"/>
        <w:rPr>
          <w:rStyle w:val="a3"/>
        </w:rPr>
      </w:pPr>
      <w:r>
        <w:fldChar w:fldCharType="begin"/>
      </w:r>
      <w:r>
        <w:instrText xml:space="preserve"> HYPERLINK "http://www.lecheniespina.msk.ru/nedoroe-lechenie.html" \l "collapse3_15"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t>PRP-терапия (плазмолифтинг)                                    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PRP-терапия любого сустава: коленного, тазобедренного, плечевого, локтевого, голеностопного, лучезапястного, мелких суставов кистей рук, мелких суставов стоп под рентгеновским контролем </w:t>
      </w:r>
      <w:r>
        <w:rPr>
          <w:rFonts w:ascii="Arial" w:hAnsi="Arial" w:cs="Arial"/>
          <w:color w:val="0C57BF"/>
        </w:rPr>
        <w:br/>
        <w:t>с использованием C-arm дуги "Philips".......................................................8000р </w:t>
      </w:r>
      <w:r>
        <w:rPr>
          <w:rFonts w:ascii="Arial" w:hAnsi="Arial" w:cs="Arial"/>
          <w:color w:val="0C57BF"/>
        </w:rPr>
        <w:br/>
      </w:r>
      <w:r>
        <w:rPr>
          <w:rFonts w:ascii="Arial" w:hAnsi="Arial" w:cs="Arial"/>
          <w:color w:val="0C57BF"/>
        </w:rPr>
        <w:br/>
        <w:t>PRP-терапия любой области: шейной, лопаточной, грудной, поясничной под рентгеновским контролем с использованием </w:t>
      </w:r>
      <w:r>
        <w:rPr>
          <w:rFonts w:ascii="Arial" w:hAnsi="Arial" w:cs="Arial"/>
          <w:color w:val="0C57BF"/>
        </w:rPr>
        <w:br/>
        <w:t>C-arm дуги "Philips"............................................................................................8000р</w:t>
      </w:r>
    </w:p>
    <w:p w:rsidR="003F02C1" w:rsidRDefault="003F02C1" w:rsidP="003F02C1">
      <w:pPr>
        <w:shd w:val="clear" w:color="auto" w:fill="9BBBE7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"http://www.lecheniespina.msk.ru/nedoroe-lechenie.html" \l "collapse4_15"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lastRenderedPageBreak/>
        <w:t>Внутрисуставное введение протеза синовиальной жидкости под C-arm (с различными препаратами)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В один сустав (коленный, тазобедренный, плечевой, локтевой, голеностопный).......................................................................................... от 12700р </w:t>
      </w:r>
      <w:r>
        <w:rPr>
          <w:rFonts w:ascii="Arial" w:hAnsi="Arial" w:cs="Arial"/>
          <w:color w:val="0C57BF"/>
        </w:rPr>
        <w:br/>
        <w:t>Пункция сустава (любого) без контроля C-arm дуги "Philips" ..............3000р </w:t>
      </w:r>
      <w:r>
        <w:rPr>
          <w:rFonts w:ascii="Arial" w:hAnsi="Arial" w:cs="Arial"/>
          <w:color w:val="0C57BF"/>
        </w:rPr>
        <w:br/>
        <w:t>Пункция сустава (любого) под рентгеновским контролем с использованием C-arm дуги "Philips"...........................................................6500р</w:t>
      </w:r>
    </w:p>
    <w:p w:rsidR="003F02C1" w:rsidRDefault="003F02C1" w:rsidP="003F02C1">
      <w:pPr>
        <w:shd w:val="clear" w:color="auto" w:fill="9BBBE7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"http://www.lecheniespina.msk.ru/nedoroe-lechenie.html" \l "collapse5_15"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t>Инъекции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Инъекции внутримышечные без препарата.............................................. 300 </w:t>
      </w:r>
      <w:r>
        <w:rPr>
          <w:rFonts w:ascii="Arial" w:hAnsi="Arial" w:cs="Arial"/>
          <w:color w:val="0C57BF"/>
        </w:rPr>
        <w:br/>
        <w:t>Инъекции внутривенные без препарата..................................................... 450</w:t>
      </w:r>
    </w:p>
    <w:p w:rsidR="003F02C1" w:rsidRDefault="003F02C1" w:rsidP="003F02C1">
      <w:pPr>
        <w:shd w:val="clear" w:color="auto" w:fill="9BBBE7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"http://www.lecheniespina.msk.ru/nedoroe-lechenie.html" \l "collapse6_15"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t>Радиочастотная денервация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Радиочастотная денервация (стандартный комплекс)..................от 27000р </w:t>
      </w:r>
      <w:r>
        <w:rPr>
          <w:rFonts w:ascii="Arial" w:hAnsi="Arial" w:cs="Arial"/>
          <w:color w:val="0C57BF"/>
        </w:rPr>
        <w:br/>
        <w:t>Радиочастотная денервация (расширенный комплекс)................от 50000р</w:t>
      </w:r>
    </w:p>
    <w:p w:rsidR="003F02C1" w:rsidRDefault="003F02C1" w:rsidP="003F02C1">
      <w:pPr>
        <w:shd w:val="clear" w:color="auto" w:fill="9BBBE7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"http://www.lecheniespina.msk.ru/nedoroe-lechenie.html" \l "collapse1_16"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t>Физиотерапия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Магнитотерапия (1 сеанс) на аппарате "Полимаг-02"....................... 700р </w:t>
      </w:r>
      <w:r>
        <w:rPr>
          <w:rFonts w:ascii="Arial" w:hAnsi="Arial" w:cs="Arial"/>
          <w:color w:val="0C57BF"/>
        </w:rPr>
        <w:br/>
        <w:t>Лазерная терапия (1 сеанс) на аппарате "УзорМед-Б-2К"............... 700р </w:t>
      </w:r>
      <w:r>
        <w:rPr>
          <w:rFonts w:ascii="Arial" w:hAnsi="Arial" w:cs="Arial"/>
          <w:color w:val="0C57BF"/>
        </w:rPr>
        <w:br/>
        <w:t>Магнито-лазерная терапия (1 сеанс)..................................................... 850р </w:t>
      </w:r>
      <w:r>
        <w:rPr>
          <w:rFonts w:ascii="Arial" w:hAnsi="Arial" w:cs="Arial"/>
          <w:color w:val="0C57BF"/>
        </w:rPr>
        <w:br/>
        <w:t>Иглорефлексотерапия............................................................................... 1200р </w:t>
      </w:r>
      <w:r>
        <w:rPr>
          <w:rFonts w:ascii="Arial" w:hAnsi="Arial" w:cs="Arial"/>
          <w:color w:val="0C57BF"/>
        </w:rPr>
        <w:br/>
        <w:t>Массаж ........................................................................................................... 1200р</w:t>
      </w:r>
    </w:p>
    <w:p w:rsidR="003F02C1" w:rsidRDefault="003F02C1" w:rsidP="003F02C1">
      <w:pPr>
        <w:shd w:val="clear" w:color="auto" w:fill="9BBBE7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"http://www.lecheniespina.msk.ru/nedoroe-lechenie.html" \l "collapse2_16"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t>Вытяжение на столе ORMED-professional </w:t>
      </w:r>
      <w:r>
        <w:rPr>
          <w:rFonts w:ascii="Poppins" w:hAnsi="Poppins"/>
          <w:b/>
          <w:bCs/>
          <w:color w:val="1D2671"/>
          <w:u w:val="single"/>
        </w:rPr>
        <w:br/>
        <w:t>(возможно одновременное сочетание с вибромассажем и обогревом)                                     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Шейный отдел (1 сеанс - 30 мин)............................................................... 1500р </w:t>
      </w:r>
      <w:r>
        <w:rPr>
          <w:rFonts w:ascii="Arial" w:hAnsi="Arial" w:cs="Arial"/>
          <w:color w:val="0C57BF"/>
        </w:rPr>
        <w:br/>
        <w:t>Грудной отдел (1 сеанс - 45 мин)............................................................... 1650р </w:t>
      </w:r>
      <w:r>
        <w:rPr>
          <w:rFonts w:ascii="Arial" w:hAnsi="Arial" w:cs="Arial"/>
          <w:color w:val="0C57BF"/>
        </w:rPr>
        <w:br/>
        <w:t>Поясничный отдел (1 сеанс - 45 мин)...................................................... 1700р </w:t>
      </w:r>
      <w:r>
        <w:rPr>
          <w:rFonts w:ascii="Arial" w:hAnsi="Arial" w:cs="Arial"/>
          <w:color w:val="0C57BF"/>
        </w:rPr>
        <w:br/>
        <w:t>Тазобедренный сустав (1 сеанс - 30 мин).............................................. 1600р </w:t>
      </w:r>
      <w:r>
        <w:rPr>
          <w:rFonts w:ascii="Arial" w:hAnsi="Arial" w:cs="Arial"/>
          <w:color w:val="0C57BF"/>
        </w:rPr>
        <w:br/>
        <w:t>Коленный сустав (1 сеанс - 30 мин)......................................................... 1600р</w:t>
      </w:r>
    </w:p>
    <w:p w:rsidR="003F02C1" w:rsidRDefault="003F02C1" w:rsidP="003F02C1">
      <w:pPr>
        <w:shd w:val="clear" w:color="auto" w:fill="9BBBE7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"http://www.lecheniespina.msk.ru/nedoroe-lechenie.html" \l "collapse3_16"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t>Рентгенологические исследования аппаратом ЭОП с возможностью снимков в положении стоя (под нагрузкой)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Rg-графия позвоночника (один отдел) в двух проекциях............. 1600р </w:t>
      </w:r>
      <w:r>
        <w:rPr>
          <w:rFonts w:ascii="Arial" w:hAnsi="Arial" w:cs="Arial"/>
          <w:color w:val="0C57BF"/>
        </w:rPr>
        <w:br/>
        <w:t>Rg-графия позвоночника (один отдел) в одной проекции </w:t>
      </w:r>
      <w:r>
        <w:rPr>
          <w:rFonts w:ascii="Arial" w:hAnsi="Arial" w:cs="Arial"/>
          <w:color w:val="0C57BF"/>
        </w:rPr>
        <w:br/>
        <w:t>с функциональными пробами................................................................ 2000р </w:t>
      </w:r>
      <w:r>
        <w:rPr>
          <w:rFonts w:ascii="Arial" w:hAnsi="Arial" w:cs="Arial"/>
          <w:color w:val="0C57BF"/>
        </w:rPr>
        <w:br/>
        <w:t>Rg-графия суставов в двух проекциях................................................ 1600р </w:t>
      </w:r>
    </w:p>
    <w:p w:rsidR="003F02C1" w:rsidRDefault="003F02C1" w:rsidP="003F02C1">
      <w:pPr>
        <w:shd w:val="clear" w:color="auto" w:fill="9BBBE7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"http://www.lecheniespina.msk.ru/nedoroe-lechenie.html" \l "collapse4_16"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lastRenderedPageBreak/>
        <w:t>Лабораторный анализы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Клинический анализ крови.......................................................................720 </w:t>
      </w:r>
      <w:r>
        <w:rPr>
          <w:rFonts w:ascii="Arial" w:hAnsi="Arial" w:cs="Arial"/>
          <w:color w:val="0C57BF"/>
        </w:rPr>
        <w:br/>
        <w:t>Клинический анализ мочи........................................................................335 </w:t>
      </w:r>
      <w:r>
        <w:rPr>
          <w:rFonts w:ascii="Arial" w:hAnsi="Arial" w:cs="Arial"/>
          <w:color w:val="0C57BF"/>
        </w:rPr>
        <w:br/>
        <w:t>Биохимия базовая.......................................................................................1760 </w:t>
      </w:r>
      <w:r>
        <w:rPr>
          <w:rFonts w:ascii="Arial" w:hAnsi="Arial" w:cs="Arial"/>
          <w:color w:val="0C57BF"/>
        </w:rPr>
        <w:br/>
        <w:t>С-реактивный белок (ультрачувствительный)...................................490 </w:t>
      </w:r>
      <w:r>
        <w:rPr>
          <w:rFonts w:ascii="Arial" w:hAnsi="Arial" w:cs="Arial"/>
          <w:color w:val="0C57BF"/>
        </w:rPr>
        <w:br/>
        <w:t>Ревматоидный фактор...............................................................................480 </w:t>
      </w:r>
      <w:r>
        <w:rPr>
          <w:rFonts w:ascii="Arial" w:hAnsi="Arial" w:cs="Arial"/>
          <w:color w:val="0C57BF"/>
        </w:rPr>
        <w:br/>
        <w:t>Уреаплазма уреалитикум IgG (п/кол)....................................................600 </w:t>
      </w:r>
      <w:r>
        <w:rPr>
          <w:rFonts w:ascii="Arial" w:hAnsi="Arial" w:cs="Arial"/>
          <w:color w:val="0C57BF"/>
        </w:rPr>
        <w:br/>
        <w:t>Хламидия трахоматис IgG (п/кол)..........................................................490 </w:t>
      </w:r>
      <w:r>
        <w:rPr>
          <w:rFonts w:ascii="Arial" w:hAnsi="Arial" w:cs="Arial"/>
          <w:color w:val="0C57BF"/>
        </w:rPr>
        <w:br/>
        <w:t>Микоплазма хоминис IgG (п/кол)...........................................................570 </w:t>
      </w:r>
      <w:r>
        <w:rPr>
          <w:rFonts w:ascii="Arial" w:hAnsi="Arial" w:cs="Arial"/>
          <w:color w:val="0C57BF"/>
        </w:rPr>
        <w:br/>
        <w:t>Общий белок..................................................................................................260 </w:t>
      </w:r>
      <w:r>
        <w:rPr>
          <w:rFonts w:ascii="Arial" w:hAnsi="Arial" w:cs="Arial"/>
          <w:color w:val="0C57BF"/>
        </w:rPr>
        <w:br/>
        <w:t>Мочевая к-та..................................................................................................240 </w:t>
      </w:r>
      <w:r>
        <w:rPr>
          <w:rFonts w:ascii="Arial" w:hAnsi="Arial" w:cs="Arial"/>
          <w:color w:val="0C57BF"/>
        </w:rPr>
        <w:br/>
        <w:t>Кальций...........................................................................................................240 </w:t>
      </w:r>
      <w:r>
        <w:rPr>
          <w:rFonts w:ascii="Arial" w:hAnsi="Arial" w:cs="Arial"/>
          <w:color w:val="0C57BF"/>
        </w:rPr>
        <w:br/>
        <w:t>Глюкоза...........................................................................................................250 </w:t>
      </w:r>
      <w:r>
        <w:rPr>
          <w:rFonts w:ascii="Arial" w:hAnsi="Arial" w:cs="Arial"/>
          <w:color w:val="0C57BF"/>
        </w:rPr>
        <w:br/>
        <w:t>АЛТ....................................................................................................................240 </w:t>
      </w:r>
      <w:r>
        <w:rPr>
          <w:rFonts w:ascii="Arial" w:hAnsi="Arial" w:cs="Arial"/>
          <w:color w:val="0C57BF"/>
        </w:rPr>
        <w:br/>
        <w:t>АСТ....................................................................................................................240 </w:t>
      </w:r>
      <w:r>
        <w:rPr>
          <w:rFonts w:ascii="Arial" w:hAnsi="Arial" w:cs="Arial"/>
          <w:color w:val="0C57BF"/>
        </w:rPr>
        <w:br/>
        <w:t>Креатинин.......................................................................................................240 </w:t>
      </w:r>
      <w:r>
        <w:rPr>
          <w:rFonts w:ascii="Arial" w:hAnsi="Arial" w:cs="Arial"/>
          <w:color w:val="0C57BF"/>
        </w:rPr>
        <w:br/>
        <w:t>Мочевина........................................................................................................240 </w:t>
      </w:r>
      <w:r>
        <w:rPr>
          <w:rFonts w:ascii="Arial" w:hAnsi="Arial" w:cs="Arial"/>
          <w:color w:val="0C57BF"/>
        </w:rPr>
        <w:br/>
        <w:t>Калий (К+), натрий (Na+), хлориды.........................................................350 </w:t>
      </w:r>
      <w:r>
        <w:rPr>
          <w:rFonts w:ascii="Arial" w:hAnsi="Arial" w:cs="Arial"/>
          <w:color w:val="0C57BF"/>
        </w:rPr>
        <w:br/>
        <w:t>Прокальцитонин (ПКТ)..............................................................................3440 </w:t>
      </w:r>
      <w:r>
        <w:rPr>
          <w:rFonts w:ascii="Arial" w:hAnsi="Arial" w:cs="Arial"/>
          <w:color w:val="0C57BF"/>
        </w:rPr>
        <w:br/>
        <w:t>Коагулограмма №2 (комплекс)...............................................................600 </w:t>
      </w:r>
      <w:r>
        <w:rPr>
          <w:rFonts w:ascii="Arial" w:hAnsi="Arial" w:cs="Arial"/>
          <w:color w:val="0C57BF"/>
        </w:rPr>
        <w:br/>
        <w:t>АЧТВ.................................................................................................................240 </w:t>
      </w:r>
      <w:r>
        <w:rPr>
          <w:rFonts w:ascii="Arial" w:hAnsi="Arial" w:cs="Arial"/>
          <w:color w:val="0C57BF"/>
        </w:rPr>
        <w:br/>
        <w:t>Тромбиновое время....................................................................................330 </w:t>
      </w:r>
      <w:r>
        <w:rPr>
          <w:rFonts w:ascii="Arial" w:hAnsi="Arial" w:cs="Arial"/>
          <w:color w:val="0C57BF"/>
        </w:rPr>
        <w:br/>
        <w:t>Коагулограмма №3(АнтитромбинIII, D-димер)...................................2390 </w:t>
      </w:r>
      <w:r>
        <w:rPr>
          <w:rFonts w:ascii="Arial" w:hAnsi="Arial" w:cs="Arial"/>
          <w:color w:val="0C57BF"/>
        </w:rPr>
        <w:br/>
        <w:t>Посев оттделяемого из раны с а/б и фагочувствительностью </w:t>
      </w:r>
      <w:r>
        <w:rPr>
          <w:rFonts w:ascii="Arial" w:hAnsi="Arial" w:cs="Arial"/>
          <w:color w:val="0C57BF"/>
        </w:rPr>
        <w:br/>
        <w:t>(с расшир спектром а/б)(синовиальная жидкость).........................1135 </w:t>
      </w:r>
      <w:r>
        <w:rPr>
          <w:rFonts w:ascii="Arial" w:hAnsi="Arial" w:cs="Arial"/>
          <w:color w:val="0C57BF"/>
        </w:rPr>
        <w:br/>
        <w:t>Госпитальный комплекс...........................................................................1190 </w:t>
      </w:r>
      <w:r>
        <w:rPr>
          <w:rFonts w:ascii="Arial" w:hAnsi="Arial" w:cs="Arial"/>
          <w:color w:val="0C57BF"/>
        </w:rPr>
        <w:br/>
        <w:t>Диагностика раннего ревматоидного артрита..................................6990 </w:t>
      </w:r>
      <w:r>
        <w:rPr>
          <w:rFonts w:ascii="Arial" w:hAnsi="Arial" w:cs="Arial"/>
          <w:color w:val="0C57BF"/>
        </w:rPr>
        <w:br/>
        <w:t>Остеопороз, подозрение на наличие....................................................3940 </w:t>
      </w:r>
      <w:r>
        <w:rPr>
          <w:rFonts w:ascii="Arial" w:hAnsi="Arial" w:cs="Arial"/>
          <w:color w:val="0C57BF"/>
        </w:rPr>
        <w:br/>
        <w:t>Фосфор...........................................................................................................240 </w:t>
      </w:r>
      <w:r>
        <w:rPr>
          <w:rFonts w:ascii="Arial" w:hAnsi="Arial" w:cs="Arial"/>
          <w:color w:val="0C57BF"/>
        </w:rPr>
        <w:br/>
        <w:t>Бета-CrossLaps( маркер костной резорбции)....................................1180 </w:t>
      </w:r>
      <w:r>
        <w:rPr>
          <w:rFonts w:ascii="Arial" w:hAnsi="Arial" w:cs="Arial"/>
          <w:color w:val="0C57BF"/>
        </w:rPr>
        <w:br/>
        <w:t>Ревматоидный артрит (комплекс).........................................................2750 </w:t>
      </w:r>
      <w:r>
        <w:rPr>
          <w:rFonts w:ascii="Arial" w:hAnsi="Arial" w:cs="Arial"/>
          <w:color w:val="0C57BF"/>
        </w:rPr>
        <w:br/>
        <w:t>Лабораторные исследования при болях в суставах........................4230 </w:t>
      </w:r>
      <w:r>
        <w:rPr>
          <w:rFonts w:ascii="Arial" w:hAnsi="Arial" w:cs="Arial"/>
          <w:color w:val="0C57BF"/>
        </w:rPr>
        <w:br/>
        <w:t>Гликированный гемоглобин.....................................................................580 </w:t>
      </w:r>
      <w:r>
        <w:rPr>
          <w:rFonts w:ascii="Arial" w:hAnsi="Arial" w:cs="Arial"/>
          <w:color w:val="0C57BF"/>
        </w:rPr>
        <w:br/>
        <w:t>ПСА...................................................................................................................830 </w:t>
      </w:r>
      <w:r>
        <w:rPr>
          <w:rFonts w:ascii="Arial" w:hAnsi="Arial" w:cs="Arial"/>
          <w:color w:val="0C57BF"/>
        </w:rPr>
        <w:br/>
        <w:t>Липидограмма..............................................................................................930 </w:t>
      </w:r>
      <w:r>
        <w:rPr>
          <w:rFonts w:ascii="Arial" w:hAnsi="Arial" w:cs="Arial"/>
          <w:color w:val="0C57BF"/>
        </w:rPr>
        <w:br/>
        <w:t>Гормоны щитовидной железы +.............................................................1380 </w:t>
      </w:r>
      <w:r>
        <w:rPr>
          <w:rFonts w:ascii="Arial" w:hAnsi="Arial" w:cs="Arial"/>
          <w:color w:val="0C57BF"/>
        </w:rPr>
        <w:br/>
        <w:t>Т3свободный.................................................................................................495 </w:t>
      </w:r>
      <w:r>
        <w:rPr>
          <w:rFonts w:ascii="Arial" w:hAnsi="Arial" w:cs="Arial"/>
          <w:color w:val="0C57BF"/>
        </w:rPr>
        <w:br/>
        <w:t>Антистрептолизин-О(АСЛО-О).................................................................460 </w:t>
      </w:r>
      <w:r>
        <w:rPr>
          <w:rFonts w:ascii="Arial" w:hAnsi="Arial" w:cs="Arial"/>
          <w:color w:val="0C57BF"/>
        </w:rPr>
        <w:br/>
        <w:t>Герпес комплекс: </w:t>
      </w:r>
      <w:r>
        <w:rPr>
          <w:rFonts w:ascii="Arial" w:hAnsi="Arial" w:cs="Arial"/>
          <w:color w:val="0C57BF"/>
        </w:rPr>
        <w:br/>
        <w:t>Антитела к вирусу простого герпеса I и II типов (IgG) </w:t>
      </w:r>
      <w:r>
        <w:rPr>
          <w:rFonts w:ascii="Arial" w:hAnsi="Arial" w:cs="Arial"/>
          <w:color w:val="0C57BF"/>
        </w:rPr>
        <w:br/>
        <w:t>с определением авидности......................................................................700 </w:t>
      </w:r>
      <w:r>
        <w:rPr>
          <w:rFonts w:ascii="Arial" w:hAnsi="Arial" w:cs="Arial"/>
          <w:color w:val="0C57BF"/>
        </w:rPr>
        <w:br/>
        <w:t>Антитела к капсидному антигену (VCA) </w:t>
      </w:r>
      <w:r>
        <w:rPr>
          <w:rFonts w:ascii="Arial" w:hAnsi="Arial" w:cs="Arial"/>
          <w:color w:val="0C57BF"/>
        </w:rPr>
        <w:br/>
        <w:t>вируса Эпштейна - Барр (IgG) с определением авидности............1790 </w:t>
      </w:r>
      <w:r>
        <w:rPr>
          <w:rFonts w:ascii="Arial" w:hAnsi="Arial" w:cs="Arial"/>
          <w:color w:val="0C57BF"/>
        </w:rPr>
        <w:br/>
        <w:t>Cytomegalovirus, IgM...................................................................................650 </w:t>
      </w:r>
      <w:r>
        <w:rPr>
          <w:rFonts w:ascii="Arial" w:hAnsi="Arial" w:cs="Arial"/>
          <w:color w:val="0C57BF"/>
        </w:rPr>
        <w:br/>
        <w:t>Cytomegalovirus, IgG....................................................................................480 </w:t>
      </w:r>
      <w:r>
        <w:rPr>
          <w:rFonts w:ascii="Arial" w:hAnsi="Arial" w:cs="Arial"/>
          <w:color w:val="0C57BF"/>
        </w:rPr>
        <w:br/>
        <w:t>Varicella Zoster Virus, IgM...........................................................................710 </w:t>
      </w:r>
      <w:r>
        <w:rPr>
          <w:rFonts w:ascii="Arial" w:hAnsi="Arial" w:cs="Arial"/>
          <w:color w:val="0C57BF"/>
        </w:rPr>
        <w:br/>
        <w:t>Varicella Zoster Virus, IgG............................................................................660 </w:t>
      </w:r>
      <w:r>
        <w:rPr>
          <w:rFonts w:ascii="Arial" w:hAnsi="Arial" w:cs="Arial"/>
          <w:color w:val="0C57BF"/>
        </w:rPr>
        <w:br/>
        <w:t>Human Herpes Virus 6, ДНК [реал-тайм ПЦР]......................................350</w:t>
      </w:r>
    </w:p>
    <w:p w:rsidR="003F02C1" w:rsidRDefault="003F02C1" w:rsidP="003F02C1">
      <w:pPr>
        <w:shd w:val="clear" w:color="auto" w:fill="9BBBE7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"http://www.lecheniespina.msk.ru/nedoroe-lechenie.html" \l "collapse5_16"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lastRenderedPageBreak/>
        <w:t>Кардиология                                    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Первичная консультация кардиолога с формированием плана обследования и лечения ...................................................................................1500р</w:t>
      </w:r>
      <w:r>
        <w:rPr>
          <w:rFonts w:ascii="Arial" w:hAnsi="Arial" w:cs="Arial"/>
          <w:color w:val="0C57BF"/>
        </w:rPr>
        <w:br/>
        <w:t>Повторная консультация кардиолога ...........................................................1000р</w:t>
      </w:r>
      <w:r>
        <w:rPr>
          <w:rFonts w:ascii="Arial" w:hAnsi="Arial" w:cs="Arial"/>
          <w:color w:val="0C57BF"/>
        </w:rPr>
        <w:br/>
        <w:t>ЭКГ с расшифровкой.......................................................................................... 1000р</w:t>
      </w:r>
      <w:r>
        <w:rPr>
          <w:rFonts w:ascii="Arial" w:hAnsi="Arial" w:cs="Arial"/>
          <w:color w:val="0C57BF"/>
        </w:rPr>
        <w:br/>
        <w:t>Динамика ЭКГ с расшифровкой....................................................................... 800р </w:t>
      </w:r>
      <w:r>
        <w:rPr>
          <w:rFonts w:ascii="Arial" w:hAnsi="Arial" w:cs="Arial"/>
          <w:color w:val="0C57BF"/>
        </w:rPr>
        <w:br/>
        <w:t>ЭКГ без расшифровки......................................................................................... 500р </w:t>
      </w:r>
      <w:r>
        <w:rPr>
          <w:rFonts w:ascii="Arial" w:hAnsi="Arial" w:cs="Arial"/>
          <w:color w:val="0C57BF"/>
        </w:rPr>
        <w:br/>
        <w:t>Расшифровка ЭКГ................................................................................................ 500р </w:t>
      </w:r>
      <w:r>
        <w:rPr>
          <w:rFonts w:ascii="Arial" w:hAnsi="Arial" w:cs="Arial"/>
          <w:color w:val="0C57BF"/>
        </w:rPr>
        <w:br/>
        <w:t>Холтер ЭКГ с расшифровкой 24 ч.................................................................. 2200р </w:t>
      </w:r>
      <w:r>
        <w:rPr>
          <w:rFonts w:ascii="Arial" w:hAnsi="Arial" w:cs="Arial"/>
          <w:color w:val="0C57BF"/>
        </w:rPr>
        <w:br/>
        <w:t>Холтер ЭКГ с расшифровкой 48 ч.................................................................. 3700р </w:t>
      </w:r>
      <w:r>
        <w:rPr>
          <w:rFonts w:ascii="Arial" w:hAnsi="Arial" w:cs="Arial"/>
          <w:color w:val="0C57BF"/>
        </w:rPr>
        <w:br/>
        <w:t>СМАД с расшифровкой 24 ч............................................................................ 1700р </w:t>
      </w:r>
      <w:r>
        <w:rPr>
          <w:rFonts w:ascii="Arial" w:hAnsi="Arial" w:cs="Arial"/>
          <w:color w:val="0C57BF"/>
        </w:rPr>
        <w:br/>
        <w:t>СМАД с расшифровкой 48 ч............................................................................ 2800р</w:t>
      </w:r>
    </w:p>
    <w:p w:rsidR="003F02C1" w:rsidRDefault="003F02C1" w:rsidP="003F02C1">
      <w:pPr>
        <w:shd w:val="clear" w:color="auto" w:fill="9BBBE7"/>
        <w:rPr>
          <w:rStyle w:val="a3"/>
          <w:rFonts w:ascii="Times New Roman" w:hAnsi="Times New Roman" w:cs="Times New Roman"/>
        </w:rPr>
      </w:pPr>
      <w:r>
        <w:fldChar w:fldCharType="begin"/>
      </w:r>
      <w:r>
        <w:instrText xml:space="preserve"> HYPERLINK "http://www.lecheniespina.msk.ru/nedoroe-lechenie.html" \l "collapse6_16" </w:instrText>
      </w:r>
      <w:r>
        <w:fldChar w:fldCharType="separate"/>
      </w:r>
    </w:p>
    <w:p w:rsidR="003F02C1" w:rsidRDefault="003F02C1" w:rsidP="003F02C1">
      <w:pPr>
        <w:pStyle w:val="4"/>
        <w:pBdr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pBdr>
        <w:shd w:val="clear" w:color="auto" w:fill="9BBBE7"/>
        <w:spacing w:before="0"/>
        <w:rPr>
          <w:rFonts w:ascii="Poppins" w:hAnsi="Poppins"/>
          <w:color w:val="1D2671"/>
        </w:rPr>
      </w:pPr>
      <w:r>
        <w:rPr>
          <w:rFonts w:ascii="Poppins" w:hAnsi="Poppins"/>
          <w:b/>
          <w:bCs/>
          <w:color w:val="1D2671"/>
          <w:u w:val="single"/>
        </w:rPr>
        <w:t>Массаж</w:t>
      </w:r>
      <w:r>
        <w:rPr>
          <w:rFonts w:ascii="Poppins" w:hAnsi="Poppins"/>
          <w:b/>
          <w:bCs/>
          <w:color w:val="1D2671"/>
          <w:u w:val="single"/>
        </w:rPr>
        <w:br/>
      </w:r>
      <w:r>
        <w:rPr>
          <w:rStyle w:val="a8"/>
          <w:rFonts w:ascii="Poppins" w:hAnsi="Poppins"/>
          <w:b w:val="0"/>
          <w:bCs w:val="0"/>
          <w:color w:val="1D2671"/>
          <w:u w:val="single"/>
        </w:rPr>
        <w:t>                                                   Акция до 15.07!</w:t>
      </w:r>
    </w:p>
    <w:p w:rsidR="003F02C1" w:rsidRDefault="003F02C1" w:rsidP="003F02C1">
      <w:pPr>
        <w:shd w:val="clear" w:color="auto" w:fill="9BBBE7"/>
        <w:rPr>
          <w:rFonts w:ascii="Times New Roman" w:hAnsi="Times New Roman"/>
        </w:rPr>
      </w:pPr>
      <w:r>
        <w:fldChar w:fldCharType="end"/>
      </w:r>
    </w:p>
    <w:p w:rsidR="003F02C1" w:rsidRDefault="003F02C1" w:rsidP="003F02C1">
      <w:pPr>
        <w:pStyle w:val="mbr-text"/>
        <w:shd w:val="clear" w:color="auto" w:fill="F7FAFB"/>
        <w:spacing w:before="0" w:beforeAutospacing="0" w:after="0" w:afterAutospacing="0"/>
        <w:rPr>
          <w:rFonts w:ascii="Arial" w:hAnsi="Arial" w:cs="Arial"/>
          <w:color w:val="0C57BF"/>
        </w:rPr>
      </w:pPr>
      <w:r>
        <w:rPr>
          <w:rFonts w:ascii="Arial" w:hAnsi="Arial" w:cs="Arial"/>
          <w:color w:val="0C57BF"/>
        </w:rPr>
        <w:t>Массаж головы(15 мин).................................................................................... 600р</w:t>
      </w:r>
      <w:r>
        <w:rPr>
          <w:rFonts w:ascii="Arial" w:hAnsi="Arial" w:cs="Arial"/>
          <w:color w:val="0C57BF"/>
        </w:rPr>
        <w:br/>
        <w:t>Массаж шейного отдела позвоночника(15 мин)....................................... 720р</w:t>
      </w:r>
      <w:r>
        <w:rPr>
          <w:rFonts w:ascii="Arial" w:hAnsi="Arial" w:cs="Arial"/>
          <w:color w:val="0C57BF"/>
        </w:rPr>
        <w:br/>
        <w:t>Массаж шейно-воротниковой зоны(20 мин).............................................. 900р</w:t>
      </w:r>
      <w:r>
        <w:rPr>
          <w:rFonts w:ascii="Arial" w:hAnsi="Arial" w:cs="Arial"/>
          <w:color w:val="0C57BF"/>
        </w:rPr>
        <w:br/>
        <w:t>Массаж шейно-грудного отдела позвоночника (до 20 мин) ................ 1125р</w:t>
      </w:r>
      <w:r>
        <w:rPr>
          <w:rFonts w:ascii="Arial" w:hAnsi="Arial" w:cs="Arial"/>
          <w:color w:val="0C57BF"/>
        </w:rPr>
        <w:br/>
        <w:t>Массаж мышц спины (20 мин) ...................................................................... 1200р.</w:t>
      </w:r>
      <w:r>
        <w:rPr>
          <w:rFonts w:ascii="Arial" w:hAnsi="Arial" w:cs="Arial"/>
          <w:color w:val="0C57BF"/>
        </w:rPr>
        <w:br/>
        <w:t>Массаж пояснично-крестцовой области (до 20 мин) .............................  900р</w:t>
      </w:r>
      <w:r>
        <w:rPr>
          <w:rFonts w:ascii="Arial" w:hAnsi="Arial" w:cs="Arial"/>
          <w:color w:val="0C57BF"/>
        </w:rPr>
        <w:br/>
        <w:t>Массаж спины (включая шейно-воротниковую зону) (до 25 мин) ......1500р</w:t>
      </w:r>
      <w:r>
        <w:rPr>
          <w:rFonts w:ascii="Arial" w:hAnsi="Arial" w:cs="Arial"/>
          <w:color w:val="0C57BF"/>
        </w:rPr>
        <w:br/>
        <w:t>Массаж грудной клетки (до 15 мин) ............................................................. 800р</w:t>
      </w:r>
      <w:r>
        <w:rPr>
          <w:rFonts w:ascii="Arial" w:hAnsi="Arial" w:cs="Arial"/>
          <w:color w:val="0C57BF"/>
        </w:rPr>
        <w:br/>
        <w:t>Массаж верхних конечностей (20 мин)........................................................ 840р</w:t>
      </w:r>
      <w:r>
        <w:rPr>
          <w:rFonts w:ascii="Arial" w:hAnsi="Arial" w:cs="Arial"/>
          <w:color w:val="0C57BF"/>
        </w:rPr>
        <w:br/>
        <w:t>Массаж нижних конечностей (20 мин) ........................................................ 880р</w:t>
      </w:r>
      <w:r>
        <w:rPr>
          <w:rFonts w:ascii="Arial" w:hAnsi="Arial" w:cs="Arial"/>
          <w:color w:val="0C57BF"/>
        </w:rPr>
        <w:br/>
        <w:t>Массаж нижних конечностей + ягодицы (30 мин) ................................... 1800р </w:t>
      </w:r>
      <w:r>
        <w:rPr>
          <w:rFonts w:ascii="Arial" w:hAnsi="Arial" w:cs="Arial"/>
          <w:color w:val="0C57BF"/>
        </w:rPr>
        <w:br/>
        <w:t>Массаж брюшной полости (до 20 мин)........................................................ 1200р</w:t>
      </w:r>
      <w:r>
        <w:rPr>
          <w:rFonts w:ascii="Arial" w:hAnsi="Arial" w:cs="Arial"/>
          <w:color w:val="0C57BF"/>
        </w:rPr>
        <w:br/>
        <w:t>Антицеллюлитный массаж бедер+ ягодицы (до 30 мин) ...................... 2100р </w:t>
      </w:r>
      <w:r>
        <w:rPr>
          <w:rFonts w:ascii="Arial" w:hAnsi="Arial" w:cs="Arial"/>
          <w:color w:val="0C57BF"/>
        </w:rPr>
        <w:br/>
        <w:t>Общий массаж всего тела лечебный (60 мин) ......................................... 2450р </w:t>
      </w:r>
      <w:r>
        <w:rPr>
          <w:rFonts w:ascii="Arial" w:hAnsi="Arial" w:cs="Arial"/>
          <w:color w:val="0C57BF"/>
        </w:rPr>
        <w:br/>
        <w:t>Общий массаж всего тела релаксирующий (90 мин) ............................. 4000р </w:t>
      </w:r>
      <w:r>
        <w:rPr>
          <w:rFonts w:ascii="Arial" w:hAnsi="Arial" w:cs="Arial"/>
          <w:color w:val="0C57BF"/>
        </w:rPr>
        <w:br/>
        <w:t>Лимфодренажный массаж нижних конечностей (25 мин) .................... 1800р</w:t>
      </w:r>
      <w:r>
        <w:rPr>
          <w:rFonts w:ascii="Arial" w:hAnsi="Arial" w:cs="Arial"/>
          <w:color w:val="0C57BF"/>
        </w:rPr>
        <w:br/>
        <w:t>Лимфодренажный массаж всего тела (60 мин) ........................................ 3500р </w:t>
      </w:r>
      <w:r>
        <w:rPr>
          <w:rFonts w:ascii="Arial" w:hAnsi="Arial" w:cs="Arial"/>
          <w:color w:val="0C57BF"/>
        </w:rPr>
        <w:br/>
        <w:t>Мягкие мануальные техники:</w:t>
      </w:r>
      <w:r>
        <w:rPr>
          <w:rFonts w:ascii="Arial" w:hAnsi="Arial" w:cs="Arial"/>
          <w:color w:val="0C57BF"/>
        </w:rPr>
        <w:br/>
        <w:t>Шейный отдел позвоночника ......................................................................... 1000р</w:t>
      </w:r>
      <w:r>
        <w:rPr>
          <w:rFonts w:ascii="Arial" w:hAnsi="Arial" w:cs="Arial"/>
          <w:color w:val="0C57BF"/>
        </w:rPr>
        <w:br/>
        <w:t>Грудной отдел позвоночника .......................................................................... 1500р</w:t>
      </w:r>
      <w:r>
        <w:rPr>
          <w:rFonts w:ascii="Arial" w:hAnsi="Arial" w:cs="Arial"/>
          <w:color w:val="0C57BF"/>
        </w:rPr>
        <w:br/>
        <w:t>Поясничной-крестцовый отдел позвоночника .......................................... 1500р</w:t>
      </w:r>
      <w:r>
        <w:rPr>
          <w:rFonts w:ascii="Arial" w:hAnsi="Arial" w:cs="Arial"/>
          <w:color w:val="0C57BF"/>
        </w:rPr>
        <w:br/>
        <w:t>Весь позвоночник ............................................................................................... 3000р</w:t>
      </w:r>
      <w:r>
        <w:rPr>
          <w:rFonts w:ascii="Arial" w:hAnsi="Arial" w:cs="Arial"/>
          <w:color w:val="0C57BF"/>
        </w:rPr>
        <w:br/>
        <w:t>Массаж спины *детям от 6 лет до 14 лет..................................................... 1000р</w:t>
      </w:r>
      <w:r>
        <w:rPr>
          <w:rFonts w:ascii="Arial" w:hAnsi="Arial" w:cs="Arial"/>
          <w:color w:val="0C57BF"/>
        </w:rPr>
        <w:br/>
        <w:t>Общий массаж (все тело) *детям от 6 лет до 14 лет .............................. 2000р 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62" w:rsidRDefault="00A51662" w:rsidP="00FD39B0">
      <w:pPr>
        <w:spacing w:after="0" w:line="240" w:lineRule="auto"/>
      </w:pPr>
      <w:r>
        <w:separator/>
      </w:r>
    </w:p>
  </w:endnote>
  <w:endnote w:type="continuationSeparator" w:id="0">
    <w:p w:rsidR="00A51662" w:rsidRDefault="00A51662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62" w:rsidRDefault="00A51662" w:rsidP="00FD39B0">
      <w:pPr>
        <w:spacing w:after="0" w:line="240" w:lineRule="auto"/>
      </w:pPr>
      <w:r>
        <w:separator/>
      </w:r>
    </w:p>
  </w:footnote>
  <w:footnote w:type="continuationSeparator" w:id="0">
    <w:p w:rsidR="00A51662" w:rsidRDefault="00A51662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3F02C1"/>
    <w:rsid w:val="00484F5D"/>
    <w:rsid w:val="004D40A7"/>
    <w:rsid w:val="00993794"/>
    <w:rsid w:val="00A51662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3F0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br-text">
    <w:name w:val="mbr-text"/>
    <w:basedOn w:val="a"/>
    <w:rsid w:val="003F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0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6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8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6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0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1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2019-07-09T17:22:00Z</dcterms:created>
  <dcterms:modified xsi:type="dcterms:W3CDTF">2019-07-09T17:22:00Z</dcterms:modified>
</cp:coreProperties>
</file>